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C39DDD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B6FE0">
        <w:rPr>
          <w:rFonts w:ascii="Arial" w:eastAsia="Times New Roman" w:hAnsi="Arial" w:cs="Arial"/>
          <w:b/>
          <w:sz w:val="24"/>
          <w:szCs w:val="24"/>
          <w:lang w:eastAsia="pl-PL"/>
        </w:rPr>
        <w:t>PLAN PRACY KOMISJI GOSPODARKI GMINY I BUDZETU NA ROK 2025</w:t>
      </w:r>
    </w:p>
    <w:p w14:paraId="0D8BD36C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483A892F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1. Opracowanie planu pracy Komisji na 2025 rok.</w:t>
      </w:r>
    </w:p>
    <w:p w14:paraId="08ADBDB3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 xml:space="preserve">2. Opiniowanie projektów uchwal wynikających z bieżących </w:t>
      </w:r>
      <w:r>
        <w:rPr>
          <w:rFonts w:ascii="Arial" w:eastAsia="Times New Roman" w:hAnsi="Arial" w:cs="Arial"/>
          <w:sz w:val="28"/>
          <w:szCs w:val="28"/>
          <w:lang w:eastAsia="pl-PL"/>
        </w:rPr>
        <w:t>za</w:t>
      </w:r>
      <w:r w:rsidRPr="00AB6FE0">
        <w:rPr>
          <w:rFonts w:ascii="Arial" w:eastAsia="Times New Roman" w:hAnsi="Arial" w:cs="Arial"/>
          <w:sz w:val="28"/>
          <w:szCs w:val="28"/>
          <w:lang w:eastAsia="pl-PL"/>
        </w:rPr>
        <w:t>dań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Urzędu Gminy.</w:t>
      </w:r>
    </w:p>
    <w:p w14:paraId="0C53258B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3.Rozpatrywanie bieżących spraw wpływających do komisji.</w:t>
      </w:r>
    </w:p>
    <w:p w14:paraId="6CD3EABC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4. Analiza wydatków poniesionych na bieżące utrzymanie Urzędu Gminy</w:t>
      </w:r>
    </w:p>
    <w:p w14:paraId="18E112B4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Starogard Gd.</w:t>
      </w:r>
    </w:p>
    <w:p w14:paraId="0D974628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5.Dyskusja na temat najważniejszych zadań zaplanowanych do wykonania w</w:t>
      </w:r>
    </w:p>
    <w:p w14:paraId="7F6B19EF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budżecie w 2025 roku.</w:t>
      </w:r>
    </w:p>
    <w:p w14:paraId="4ACEE8E0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6. Funkcjonowanie oświaty na terenie gminy</w:t>
      </w:r>
    </w:p>
    <w:p w14:paraId="7EC8A75F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7. Omówienie kosztów dotyczących utrzymania dróg, oświetlenia.</w:t>
      </w:r>
    </w:p>
    <w:p w14:paraId="72C9EB15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8.Ocena stanu infrastruktury drogowej</w:t>
      </w:r>
    </w:p>
    <w:p w14:paraId="474C8355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9.Analiza efektywności systemu gospodarki odpadami.</w:t>
      </w:r>
    </w:p>
    <w:p w14:paraId="5D5733B6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10. Stawki podatków lokalnych na 2026 rok.</w:t>
      </w:r>
    </w:p>
    <w:p w14:paraId="7567B32B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11. Analiza projektu budżetu na 2026 rok.</w:t>
      </w:r>
    </w:p>
    <w:p w14:paraId="26516199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12. Analiza planowanych wydatków inwestycyjnych na 2026 rok.</w:t>
      </w:r>
    </w:p>
    <w:p w14:paraId="1B19F07E" w14:textId="77777777" w:rsidR="00AB6FE0" w:rsidRPr="00AB6FE0" w:rsidRDefault="00AB6FE0" w:rsidP="00AB6FE0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pl-PL"/>
        </w:rPr>
      </w:pPr>
      <w:r w:rsidRPr="00AB6FE0">
        <w:rPr>
          <w:rFonts w:ascii="Arial" w:eastAsia="Times New Roman" w:hAnsi="Arial" w:cs="Arial"/>
          <w:sz w:val="28"/>
          <w:szCs w:val="28"/>
          <w:lang w:eastAsia="pl-PL"/>
        </w:rPr>
        <w:t>13. Sprawozdanie z działalności komisji za 2025rok.</w:t>
      </w:r>
    </w:p>
    <w:p w14:paraId="4D2BD74E" w14:textId="77777777" w:rsidR="00182CCA" w:rsidRDefault="00182CCA">
      <w:pPr>
        <w:rPr>
          <w:rFonts w:ascii="Arial" w:hAnsi="Arial" w:cs="Arial"/>
          <w:sz w:val="28"/>
          <w:szCs w:val="28"/>
        </w:rPr>
      </w:pPr>
    </w:p>
    <w:p w14:paraId="25EFBAC2" w14:textId="77777777" w:rsidR="00AB6FE0" w:rsidRDefault="00AB6FE0">
      <w:pPr>
        <w:rPr>
          <w:rFonts w:ascii="Arial" w:hAnsi="Arial" w:cs="Arial"/>
          <w:sz w:val="28"/>
          <w:szCs w:val="28"/>
        </w:rPr>
      </w:pPr>
    </w:p>
    <w:p w14:paraId="78DC5BC5" w14:textId="77777777" w:rsidR="00AB6FE0" w:rsidRDefault="00AB6FE0" w:rsidP="00A66357">
      <w:pPr>
        <w:ind w:left="424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Przewodniczący Komisji Gospodarki Gminy i budżetu Rady Gminy Starogard Gdański</w:t>
      </w:r>
    </w:p>
    <w:p w14:paraId="38B996B8" w14:textId="77777777" w:rsidR="00A66357" w:rsidRDefault="00A66357" w:rsidP="00A66357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Sylwester Karbowski</w:t>
      </w:r>
    </w:p>
    <w:p w14:paraId="02A79C71" w14:textId="77777777" w:rsidR="00057829" w:rsidRDefault="00057829" w:rsidP="00A66357">
      <w:pPr>
        <w:rPr>
          <w:rFonts w:ascii="Arial" w:hAnsi="Arial" w:cs="Arial"/>
          <w:b/>
          <w:sz w:val="20"/>
          <w:szCs w:val="20"/>
        </w:rPr>
      </w:pPr>
    </w:p>
    <w:p w14:paraId="09C8A8EC" w14:textId="77777777" w:rsidR="00057829" w:rsidRPr="00792234" w:rsidRDefault="00057829" w:rsidP="000578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2234">
        <w:rPr>
          <w:rFonts w:ascii="Times New Roman" w:eastAsia="Times New Roman" w:hAnsi="Times New Roman" w:cs="Times New Roman"/>
          <w:lang w:eastAsia="pl-PL"/>
        </w:rPr>
        <w:t>1………………………………..</w:t>
      </w:r>
    </w:p>
    <w:p w14:paraId="72051D07" w14:textId="77777777" w:rsidR="00057829" w:rsidRPr="00792234" w:rsidRDefault="00057829" w:rsidP="000578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493797B1" w14:textId="77777777" w:rsidR="00057829" w:rsidRPr="00792234" w:rsidRDefault="00057829" w:rsidP="000578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2234">
        <w:rPr>
          <w:rFonts w:ascii="Times New Roman" w:eastAsia="Times New Roman" w:hAnsi="Times New Roman" w:cs="Times New Roman"/>
          <w:lang w:eastAsia="pl-PL"/>
        </w:rPr>
        <w:t>2……………………………….</w:t>
      </w:r>
    </w:p>
    <w:p w14:paraId="74C34EC5" w14:textId="77777777" w:rsidR="00057829" w:rsidRPr="00792234" w:rsidRDefault="00057829" w:rsidP="000578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03B1C3DF" w14:textId="77777777" w:rsidR="00057829" w:rsidRPr="00792234" w:rsidRDefault="00057829" w:rsidP="000578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 w:rsidRPr="00792234">
        <w:rPr>
          <w:rFonts w:ascii="Times New Roman" w:eastAsia="Times New Roman" w:hAnsi="Times New Roman" w:cs="Times New Roman"/>
          <w:lang w:eastAsia="pl-PL"/>
        </w:rPr>
        <w:t>3………………………………..</w:t>
      </w:r>
    </w:p>
    <w:p w14:paraId="55B3EF7E" w14:textId="77777777" w:rsidR="00057829" w:rsidRDefault="00057829" w:rsidP="000578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72F7986D" w14:textId="77777777" w:rsidR="00057829" w:rsidRPr="00792234" w:rsidRDefault="00057829" w:rsidP="000578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4</w:t>
      </w:r>
      <w:r w:rsidRPr="00792234"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14:paraId="1F9F7DC5" w14:textId="77777777" w:rsidR="00057829" w:rsidRPr="00792234" w:rsidRDefault="00057829" w:rsidP="00057829">
      <w:pPr>
        <w:shd w:val="clear" w:color="auto" w:fill="FFFFFF"/>
        <w:spacing w:line="240" w:lineRule="auto"/>
        <w:textAlignment w:val="baseline"/>
        <w:rPr>
          <w:rFonts w:ascii="Times New Roman" w:eastAsia="Times New Roman" w:hAnsi="Times New Roman" w:cs="Times New Roman"/>
          <w:lang w:eastAsia="pl-PL"/>
        </w:rPr>
      </w:pPr>
    </w:p>
    <w:p w14:paraId="124C0781" w14:textId="77777777" w:rsidR="00057829" w:rsidRPr="00A66357" w:rsidRDefault="00057829" w:rsidP="00A66357">
      <w:pPr>
        <w:rPr>
          <w:rFonts w:ascii="Arial" w:hAnsi="Arial" w:cs="Arial"/>
          <w:b/>
          <w:sz w:val="24"/>
          <w:szCs w:val="24"/>
        </w:rPr>
      </w:pPr>
    </w:p>
    <w:sectPr w:rsidR="00057829" w:rsidRPr="00A66357" w:rsidSect="00182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6FE0"/>
    <w:rsid w:val="00057829"/>
    <w:rsid w:val="00182CCA"/>
    <w:rsid w:val="009034E1"/>
    <w:rsid w:val="00A66357"/>
    <w:rsid w:val="00AB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6C9A9D"/>
  <w15:docId w15:val="{479D80BA-E28C-440C-BF45-9888F6F6F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2C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2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2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31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6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49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0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846</Characters>
  <Application>Microsoft Office Word</Application>
  <DocSecurity>0</DocSecurity>
  <Lines>7</Lines>
  <Paragraphs>1</Paragraphs>
  <ScaleCrop>false</ScaleCrop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Joanna Hoffmann</cp:lastModifiedBy>
  <cp:revision>3</cp:revision>
  <cp:lastPrinted>2025-03-06T09:18:00Z</cp:lastPrinted>
  <dcterms:created xsi:type="dcterms:W3CDTF">2025-01-30T09:05:00Z</dcterms:created>
  <dcterms:modified xsi:type="dcterms:W3CDTF">2025-03-06T09:18:00Z</dcterms:modified>
</cp:coreProperties>
</file>