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90730" w14:textId="77777777" w:rsidR="00A77B3E" w:rsidRDefault="00A77B3E" w:rsidP="002B29C7">
      <w:pPr>
        <w:jc w:val="left"/>
        <w:rPr>
          <w:sz w:val="20"/>
        </w:rPr>
      </w:pPr>
    </w:p>
    <w:p w14:paraId="7B45CA0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3F653A40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297887E3" w14:textId="77777777" w:rsidR="00A77B3E" w:rsidRDefault="00000000">
      <w:pPr>
        <w:keepNext/>
        <w:spacing w:after="480"/>
        <w:jc w:val="center"/>
      </w:pPr>
      <w:r>
        <w:rPr>
          <w:b/>
        </w:rPr>
        <w:t>w sprawie powierzenia Wójtowi Gminy Starogard Gdański uprawnień do ustalania wysokości opłat za korzystanie z obiektów i urządzeń użyteczności publicznej położonych na terenie Gminy Starogard Gdański</w:t>
      </w:r>
    </w:p>
    <w:p w14:paraId="1001D2C1" w14:textId="77777777" w:rsidR="00A77B3E" w:rsidRDefault="00000000">
      <w:pPr>
        <w:keepLines/>
        <w:spacing w:before="120" w:after="120"/>
        <w:ind w:firstLine="227"/>
      </w:pPr>
      <w:r>
        <w:t>Na podstawie art. 4 ust. 1 pkt 2 i ust. 2 ustawy z dnia 20 grudnia 1996r. o gospodarce komunalnej (Dz.U. z 2021 r. poz. 679) uchwala się, co następuje:</w:t>
      </w:r>
    </w:p>
    <w:p w14:paraId="30FEEDF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Powierza się Wójtowi Gminy Starogard Gdański uprawnienia do ustalania wysokości opłat za korzystanie z obiektów i urządzeń użyteczności publicznej położonych na terenie Gminy Starogard Gdański.</w:t>
      </w:r>
    </w:p>
    <w:p w14:paraId="3EFAD007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Pomorskiego.</w:t>
      </w:r>
    </w:p>
    <w:p w14:paraId="370B6D17" w14:textId="77777777" w:rsidR="00A77B3E" w:rsidRDefault="00A77B3E">
      <w:pPr>
        <w:keepNext/>
        <w:keepLines/>
        <w:spacing w:before="120" w:after="120"/>
        <w:ind w:firstLine="340"/>
      </w:pPr>
    </w:p>
    <w:p w14:paraId="4C64EF4F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51E83" w14:paraId="24A910F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D8F60" w14:textId="77777777" w:rsidR="00551E83" w:rsidRDefault="00551E8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B2425E" w14:textId="77777777" w:rsidR="00551E83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04FC1D69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7010488" w14:textId="77777777" w:rsidR="00551E83" w:rsidRDefault="00551E83">
      <w:pPr>
        <w:rPr>
          <w:szCs w:val="20"/>
        </w:rPr>
      </w:pPr>
    </w:p>
    <w:p w14:paraId="5D17C8DF" w14:textId="77777777" w:rsidR="00551E83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481E954" w14:textId="4DCEE6A2" w:rsidR="00551E8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4 ust. 1 pkt 2 i ust. 2 ustawy z dnia 20 grudnia 1996</w:t>
      </w:r>
      <w:r w:rsidR="002B29C7">
        <w:rPr>
          <w:szCs w:val="20"/>
        </w:rPr>
        <w:t xml:space="preserve"> </w:t>
      </w:r>
      <w:r>
        <w:rPr>
          <w:szCs w:val="20"/>
        </w:rPr>
        <w:t>r. o gospodarce komunalnej, organ stanowiący jednostki samorządu terytorialnego może powierzyć określanie wysokości opłat za korzystanie z obiektów i urządzeń użyteczności publicznej organowi wykonawczemu.</w:t>
      </w:r>
    </w:p>
    <w:p w14:paraId="36E11EF2" w14:textId="77777777" w:rsidR="00551E8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Starogard Gdański zamierza powierzyć Wójtowi Gminy Starogard Gdański określanie wysokości opłat za korzystanie z obiektów i urządzeń użyteczności publicznej tj. świetlic wiejskich.</w:t>
      </w:r>
    </w:p>
    <w:p w14:paraId="756D0540" w14:textId="77777777" w:rsidR="00551E83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uzasadnionym jest podjęcie niniejszej uchwały.</w:t>
      </w:r>
    </w:p>
    <w:sectPr w:rsidR="00551E8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DEFF" w14:textId="77777777" w:rsidR="001468A6" w:rsidRDefault="001468A6">
      <w:r>
        <w:separator/>
      </w:r>
    </w:p>
  </w:endnote>
  <w:endnote w:type="continuationSeparator" w:id="0">
    <w:p w14:paraId="1844AA07" w14:textId="77777777" w:rsidR="001468A6" w:rsidRDefault="0014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D39C" w14:textId="77777777" w:rsidR="00551E83" w:rsidRDefault="00551E8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3E081" w14:textId="77777777" w:rsidR="001468A6" w:rsidRDefault="001468A6">
      <w:r>
        <w:separator/>
      </w:r>
    </w:p>
  </w:footnote>
  <w:footnote w:type="continuationSeparator" w:id="0">
    <w:p w14:paraId="7F943AB9" w14:textId="77777777" w:rsidR="001468A6" w:rsidRDefault="0014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468A6"/>
    <w:rsid w:val="002B29C7"/>
    <w:rsid w:val="00551E83"/>
    <w:rsid w:val="00A77B3E"/>
    <w:rsid w:val="00B43B8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8F728"/>
  <w15:docId w15:val="{FE311946-3926-4FD3-8026-F6079D85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B2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29C7"/>
    <w:rPr>
      <w:sz w:val="22"/>
      <w:szCs w:val="24"/>
    </w:rPr>
  </w:style>
  <w:style w:type="paragraph" w:styleId="Stopka">
    <w:name w:val="footer"/>
    <w:basedOn w:val="Normalny"/>
    <w:link w:val="StopkaZnak"/>
    <w:rsid w:val="002B2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B29C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powierzenia Wójtowi Gminy Starogard Gdański uprawnień do ustalania wysokości opłat za korzystanie z^obiektów i^urządzeń użyteczności publicznej położonych na terenie Gminy Starogard Gdański</dc:subject>
  <dc:creator>j.hoffmann</dc:creator>
  <cp:lastModifiedBy>Joanna Hoffmann</cp:lastModifiedBy>
  <cp:revision>2</cp:revision>
  <dcterms:created xsi:type="dcterms:W3CDTF">2024-09-23T08:44:00Z</dcterms:created>
  <dcterms:modified xsi:type="dcterms:W3CDTF">2024-09-23T06:45:00Z</dcterms:modified>
  <cp:category>Akt prawny</cp:category>
</cp:coreProperties>
</file>