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84136" w14:textId="77777777" w:rsidR="00A77B3E" w:rsidRDefault="00A77B3E" w:rsidP="00CB667B">
      <w:pPr>
        <w:jc w:val="left"/>
        <w:rPr>
          <w:sz w:val="20"/>
        </w:rPr>
      </w:pPr>
    </w:p>
    <w:p w14:paraId="1DFAA024" w14:textId="77777777" w:rsidR="00A77B3E" w:rsidRDefault="00000000">
      <w:pPr>
        <w:jc w:val="center"/>
        <w:rPr>
          <w:b/>
          <w:caps/>
        </w:rPr>
      </w:pPr>
      <w:r>
        <w:rPr>
          <w:b/>
          <w:caps/>
        </w:rPr>
        <w:t>Uchwała Nr ....................</w:t>
      </w:r>
      <w:r>
        <w:rPr>
          <w:b/>
          <w:caps/>
        </w:rPr>
        <w:br/>
        <w:t>Rady Gminy Starogard Gdański</w:t>
      </w:r>
    </w:p>
    <w:p w14:paraId="32DE51BB" w14:textId="77777777" w:rsidR="00A77B3E" w:rsidRDefault="00000000">
      <w:pPr>
        <w:spacing w:before="280" w:after="280"/>
        <w:jc w:val="center"/>
        <w:rPr>
          <w:b/>
          <w:caps/>
        </w:rPr>
      </w:pPr>
      <w:r>
        <w:t>z dnia 26 września 2024 r.</w:t>
      </w:r>
    </w:p>
    <w:p w14:paraId="15F245CF" w14:textId="77777777" w:rsidR="00A77B3E" w:rsidRDefault="00000000">
      <w:pPr>
        <w:keepNext/>
        <w:spacing w:after="480"/>
        <w:jc w:val="center"/>
      </w:pPr>
      <w:r>
        <w:rPr>
          <w:b/>
        </w:rPr>
        <w:t>w sprawie określenia rodzajów świadczeń przyznawanych w ramach pomocy zdrowotnej dla nauczycieli oraz warunków i sposobu ich przyznawania</w:t>
      </w:r>
    </w:p>
    <w:p w14:paraId="0A6CC5A2" w14:textId="5F54A089" w:rsidR="00A77B3E" w:rsidRDefault="00000000">
      <w:pPr>
        <w:keepLines/>
        <w:spacing w:before="120" w:after="120"/>
        <w:ind w:firstLine="227"/>
      </w:pPr>
      <w:r>
        <w:t>Na podstawie art.</w:t>
      </w:r>
      <w:r w:rsidR="00CB667B">
        <w:t xml:space="preserve"> </w:t>
      </w:r>
      <w:r>
        <w:t>18 ust. 2 pkt 15 ustawy z dnia 8 marca 1990 r. o samorządzie gminnym</w:t>
      </w:r>
      <w:r>
        <w:br/>
        <w:t>(Dz.U. z 2024 r. poz. 609 z późn.zm.) oraz art. 72 ust. 1 w związku z art. 91d ust. 1 ustawy z dnia 26 stycznia 1982 r. – Karta Nauczyciela (Dz.U. z 2024r. poz. 986) uchwala się, co następuje:</w:t>
      </w:r>
    </w:p>
    <w:p w14:paraId="09E68A82" w14:textId="77777777" w:rsidR="00A77B3E" w:rsidRDefault="00000000">
      <w:pPr>
        <w:keepLines/>
        <w:spacing w:before="120" w:after="120"/>
        <w:ind w:firstLine="340"/>
      </w:pPr>
      <w:r>
        <w:rPr>
          <w:b/>
        </w:rPr>
        <w:t>§ 1. </w:t>
      </w:r>
      <w:r>
        <w:t>Określa się rodzaje świadczeń przyznawanych w ramach pomocy zdrowotnej dla nauczycieli korzystających z opieki zdrowotnej oraz warunki i sposób ich przyznawania, w Regulaminie przyznawania pomocy zdrowotnej dla nauczycieli szkół, dla których organem prowadzącym jest Gmina Starogard Gdański, stanowiącym załącznik nr 1 do niniejszej uchwały.</w:t>
      </w:r>
    </w:p>
    <w:p w14:paraId="6C5C489C" w14:textId="77777777" w:rsidR="00A77B3E" w:rsidRDefault="00000000">
      <w:pPr>
        <w:keepLines/>
        <w:spacing w:before="120" w:after="120"/>
        <w:ind w:firstLine="340"/>
      </w:pPr>
      <w:r>
        <w:rPr>
          <w:b/>
        </w:rPr>
        <w:t>§ 2. </w:t>
      </w:r>
      <w:r>
        <w:t>Traci moc uchwała nr VI/74/2007 Rady Gminy w Starogardzie Gdańskim z dnia 12 kwietnia 2007 roku w sprawie środków finansowych przeznaczonych na pomoc zdrowotną dla nauczycieli korzystających z opieki zdrowotnej i określenia rodzajów świadczeń przyznanych w ramach tej pomocy oraz warunków i sposobów ich przyznawania.</w:t>
      </w:r>
    </w:p>
    <w:p w14:paraId="2B5A6908" w14:textId="77777777" w:rsidR="00A77B3E" w:rsidRDefault="00000000">
      <w:pPr>
        <w:keepLines/>
        <w:spacing w:before="120" w:after="120"/>
        <w:ind w:firstLine="340"/>
      </w:pPr>
      <w:r>
        <w:rPr>
          <w:b/>
        </w:rPr>
        <w:t>§ 3. </w:t>
      </w:r>
      <w:r>
        <w:t>Wykonanie uchwały powierza się Wójtowi Gminy Starogard Gdański.</w:t>
      </w:r>
    </w:p>
    <w:p w14:paraId="467C2229" w14:textId="77777777" w:rsidR="00A77B3E" w:rsidRDefault="00000000">
      <w:pPr>
        <w:keepLines/>
        <w:spacing w:before="120" w:after="120"/>
        <w:ind w:firstLine="340"/>
      </w:pPr>
      <w:r>
        <w:rPr>
          <w:b/>
        </w:rPr>
        <w:t>§ 4. </w:t>
      </w:r>
      <w:r>
        <w:t>Uchwała podlega ogłoszeniu w Dzienniku Urzędowym Województwa Pomorskiego.</w:t>
      </w:r>
    </w:p>
    <w:p w14:paraId="233758F6" w14:textId="77777777" w:rsidR="00A77B3E" w:rsidRDefault="00000000">
      <w:pPr>
        <w:keepNext/>
        <w:keepLines/>
        <w:spacing w:before="120" w:after="120"/>
        <w:ind w:firstLine="340"/>
      </w:pPr>
      <w:r>
        <w:rPr>
          <w:b/>
        </w:rPr>
        <w:t>§ 5. </w:t>
      </w:r>
      <w:r>
        <w:t>Uchwała wchodzi w życie z dniem 1 stycznia 2025 r.</w:t>
      </w:r>
    </w:p>
    <w:p w14:paraId="1D5C9595" w14:textId="77777777" w:rsidR="00A77B3E" w:rsidRDefault="00A77B3E">
      <w:pPr>
        <w:keepNext/>
        <w:keepLines/>
        <w:spacing w:before="120" w:after="120"/>
        <w:ind w:firstLine="340"/>
      </w:pPr>
    </w:p>
    <w:p w14:paraId="03E34229" w14:textId="77777777" w:rsidR="00A77B3E" w:rsidRDefault="00000000">
      <w:pPr>
        <w:keepNext/>
      </w:pPr>
      <w:r>
        <w:rPr>
          <w:color w:val="000000"/>
        </w:rPr>
        <w:t> </w:t>
      </w:r>
    </w:p>
    <w:tbl>
      <w:tblPr>
        <w:tblW w:w="5000" w:type="pct"/>
        <w:tblCellMar>
          <w:left w:w="0" w:type="dxa"/>
          <w:right w:w="0" w:type="dxa"/>
        </w:tblCellMar>
        <w:tblLook w:val="04A0" w:firstRow="1" w:lastRow="0" w:firstColumn="1" w:lastColumn="0" w:noHBand="0" w:noVBand="1"/>
      </w:tblPr>
      <w:tblGrid>
        <w:gridCol w:w="4933"/>
        <w:gridCol w:w="4933"/>
      </w:tblGrid>
      <w:tr w:rsidR="006223AA" w14:paraId="01BDF3C6" w14:textId="77777777">
        <w:tc>
          <w:tcPr>
            <w:tcW w:w="2500" w:type="pct"/>
            <w:tcMar>
              <w:top w:w="0" w:type="dxa"/>
              <w:left w:w="0" w:type="dxa"/>
              <w:bottom w:w="0" w:type="dxa"/>
              <w:right w:w="0" w:type="dxa"/>
            </w:tcMar>
            <w:hideMark/>
          </w:tcPr>
          <w:p w14:paraId="406DC7E1" w14:textId="77777777" w:rsidR="006223AA" w:rsidRDefault="006223AA">
            <w:pPr>
              <w:keepNext/>
              <w:keepLines/>
              <w:jc w:val="left"/>
              <w:rPr>
                <w:color w:val="000000"/>
                <w:szCs w:val="22"/>
              </w:rPr>
            </w:pPr>
          </w:p>
        </w:tc>
        <w:tc>
          <w:tcPr>
            <w:tcW w:w="2500" w:type="pct"/>
            <w:tcMar>
              <w:top w:w="0" w:type="dxa"/>
              <w:left w:w="0" w:type="dxa"/>
              <w:bottom w:w="0" w:type="dxa"/>
              <w:right w:w="0" w:type="dxa"/>
            </w:tcMar>
            <w:hideMark/>
          </w:tcPr>
          <w:p w14:paraId="4E99EA4A" w14:textId="77777777" w:rsidR="006223AA" w:rsidRDefault="00000000">
            <w:pPr>
              <w:keepNext/>
              <w:keepLines/>
              <w:spacing w:before="560" w:after="560"/>
              <w:ind w:left="1134" w:right="1134"/>
              <w:jc w:val="center"/>
              <w:rPr>
                <w:color w:val="000000"/>
                <w:szCs w:val="22"/>
              </w:rPr>
            </w:pPr>
            <w:r>
              <w:rPr>
                <w:color w:val="000000"/>
                <w:szCs w:val="22"/>
              </w:rPr>
              <w:t>Przewodniczący Rady Gminy</w:t>
            </w:r>
            <w:r>
              <w:rPr>
                <w:color w:val="000000"/>
                <w:szCs w:val="22"/>
              </w:rPr>
              <w:br/>
            </w:r>
            <w:r>
              <w:rPr>
                <w:color w:val="000000"/>
                <w:szCs w:val="22"/>
              </w:rPr>
              <w:br/>
            </w:r>
            <w:r>
              <w:rPr>
                <w:color w:val="000000"/>
                <w:szCs w:val="22"/>
              </w:rPr>
              <w:br/>
            </w:r>
            <w:r>
              <w:rPr>
                <w:b/>
              </w:rPr>
              <w:t>Marcin Hinca</w:t>
            </w:r>
          </w:p>
        </w:tc>
      </w:tr>
    </w:tbl>
    <w:p w14:paraId="6F3DB311" w14:textId="77777777" w:rsidR="00A77B3E" w:rsidRDefault="00A77B3E">
      <w:pPr>
        <w:keepNext/>
        <w:sectPr w:rsidR="00A77B3E">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1417" w:right="1020" w:bottom="992" w:left="1020" w:header="708" w:footer="708" w:gutter="0"/>
          <w:cols w:space="708"/>
          <w:docGrid w:linePitch="360"/>
        </w:sectPr>
      </w:pPr>
    </w:p>
    <w:p w14:paraId="2D0B7F9A" w14:textId="77777777" w:rsidR="00A77B3E" w:rsidRDefault="00000000">
      <w:pPr>
        <w:keepNext/>
        <w:spacing w:before="120" w:after="120" w:line="360" w:lineRule="auto"/>
        <w:ind w:left="5681"/>
        <w:jc w:val="left"/>
      </w:pPr>
      <w:r>
        <w:lastRenderedPageBreak/>
        <w:fldChar w:fldCharType="begin"/>
      </w:r>
      <w:r>
        <w:fldChar w:fldCharType="separate"/>
      </w:r>
      <w:r>
        <w:fldChar w:fldCharType="end"/>
      </w:r>
      <w:r>
        <w:t>Załącznik do uchwały Nr ....................</w:t>
      </w:r>
      <w:r>
        <w:br/>
        <w:t>Rady Gminy Starogard Gdański</w:t>
      </w:r>
      <w:r>
        <w:br/>
        <w:t>z dnia 26 września 2024 r.</w:t>
      </w:r>
    </w:p>
    <w:p w14:paraId="2D2AFB0E" w14:textId="77777777" w:rsidR="00A77B3E" w:rsidRDefault="00000000">
      <w:pPr>
        <w:keepNext/>
        <w:spacing w:after="480"/>
        <w:jc w:val="center"/>
      </w:pPr>
      <w:r>
        <w:rPr>
          <w:b/>
        </w:rPr>
        <w:t>Regulamin przyznawania pomocy zdrowotnej dla nauczycieli szkół, dla których organem prowadzącym jest Gmina Starogard Gdański</w:t>
      </w:r>
    </w:p>
    <w:p w14:paraId="64EE2632" w14:textId="77777777" w:rsidR="00A77B3E" w:rsidRDefault="00000000">
      <w:pPr>
        <w:keepLines/>
        <w:spacing w:before="120" w:after="120"/>
        <w:ind w:firstLine="340"/>
      </w:pPr>
      <w:r>
        <w:rPr>
          <w:b/>
        </w:rPr>
        <w:t>§ 1. </w:t>
      </w:r>
      <w:r>
        <w:t>Niniejszy regulamin określa:</w:t>
      </w:r>
    </w:p>
    <w:p w14:paraId="1F3C2B66" w14:textId="77777777" w:rsidR="00A77B3E" w:rsidRDefault="00000000">
      <w:pPr>
        <w:spacing w:before="120" w:after="120"/>
        <w:ind w:left="340" w:hanging="227"/>
      </w:pPr>
      <w:r>
        <w:t>1) rodzaje świadczeń przyznawanych w ramach pomocy zdrowotnej dla nauczycieli korzystających z opieki zdrowotnej;</w:t>
      </w:r>
    </w:p>
    <w:p w14:paraId="6259BCB9" w14:textId="77777777" w:rsidR="00A77B3E" w:rsidRDefault="00000000">
      <w:pPr>
        <w:spacing w:before="120" w:after="120"/>
        <w:ind w:left="340" w:hanging="227"/>
      </w:pPr>
      <w:r>
        <w:t>2) warunki przyznawania świadczeń w ramach pomocy zdrowotnej;</w:t>
      </w:r>
    </w:p>
    <w:p w14:paraId="27A9E8CA" w14:textId="77777777" w:rsidR="00A77B3E" w:rsidRDefault="00000000">
      <w:pPr>
        <w:spacing w:before="120" w:after="120"/>
        <w:ind w:left="340" w:hanging="227"/>
      </w:pPr>
      <w:r>
        <w:t>3) sposób przyznawania świadczeń w ramach pomocy zdrowotnej.</w:t>
      </w:r>
    </w:p>
    <w:p w14:paraId="3C545038" w14:textId="77777777" w:rsidR="00A77B3E" w:rsidRDefault="00000000">
      <w:pPr>
        <w:keepLines/>
        <w:spacing w:before="120" w:after="120"/>
        <w:ind w:firstLine="340"/>
      </w:pPr>
      <w:r>
        <w:rPr>
          <w:b/>
        </w:rPr>
        <w:t>§ 2. </w:t>
      </w:r>
      <w:r>
        <w:t>Ilekroć w regulaminie mowa bez bliższego określenia o:</w:t>
      </w:r>
    </w:p>
    <w:p w14:paraId="09964F16" w14:textId="77777777" w:rsidR="00A77B3E" w:rsidRDefault="00000000">
      <w:pPr>
        <w:spacing w:before="120" w:after="120"/>
        <w:ind w:left="340" w:hanging="227"/>
      </w:pPr>
      <w:r>
        <w:t>1) Wójcie – należy przez to rozumieć Wójta Gminy Starogard Gdański;</w:t>
      </w:r>
    </w:p>
    <w:p w14:paraId="6664B131" w14:textId="77777777" w:rsidR="00A77B3E" w:rsidRDefault="00000000">
      <w:pPr>
        <w:spacing w:before="120" w:after="120"/>
        <w:ind w:left="340" w:hanging="227"/>
      </w:pPr>
      <w:r>
        <w:t>2) funduszu zdrowotnym – należy przez to rozumieć środki finansowe przeznaczone w danym roku na pomoc zdrowotną dla nauczycieli w budżecie gminy.</w:t>
      </w:r>
    </w:p>
    <w:p w14:paraId="3FEE9977" w14:textId="77777777" w:rsidR="00A77B3E" w:rsidRDefault="00000000">
      <w:pPr>
        <w:keepLines/>
        <w:spacing w:before="120" w:after="120"/>
        <w:ind w:firstLine="340"/>
        <w:rPr>
          <w:color w:val="000000"/>
          <w:u w:color="000000"/>
        </w:rPr>
      </w:pPr>
      <w:r>
        <w:rPr>
          <w:b/>
        </w:rPr>
        <w:t>§ 3. </w:t>
      </w:r>
      <w:r>
        <w:t>1. Pomoc zdrowotna z funduszu zdrowotnego udzielana jest nauczycielowi raz w roku, w formie jednorazowego bezzwrotnego świadczenia pieniężnego.</w:t>
      </w:r>
    </w:p>
    <w:p w14:paraId="3F823CF4" w14:textId="77777777" w:rsidR="00A77B3E" w:rsidRDefault="00000000">
      <w:pPr>
        <w:keepLines/>
        <w:spacing w:before="120" w:after="120"/>
        <w:ind w:firstLine="340"/>
        <w:rPr>
          <w:color w:val="000000"/>
          <w:u w:color="000000"/>
        </w:rPr>
      </w:pPr>
      <w:r>
        <w:t>2. </w:t>
      </w:r>
      <w:r>
        <w:rPr>
          <w:color w:val="000000"/>
          <w:u w:color="000000"/>
        </w:rPr>
        <w:t>Pomoc zdrowotna może być przyznana nauczycielowi na pokrycie wydatków związanych z:</w:t>
      </w:r>
    </w:p>
    <w:p w14:paraId="02692480" w14:textId="77777777" w:rsidR="00A77B3E" w:rsidRDefault="00000000">
      <w:pPr>
        <w:spacing w:before="120" w:after="120"/>
        <w:ind w:left="340" w:hanging="227"/>
        <w:rPr>
          <w:color w:val="000000"/>
          <w:u w:color="000000"/>
        </w:rPr>
      </w:pPr>
      <w:r>
        <w:t>1) </w:t>
      </w:r>
      <w:r>
        <w:rPr>
          <w:color w:val="000000"/>
          <w:u w:color="000000"/>
        </w:rPr>
        <w:t>ciężką, przewlekłą chorobą nauczyciela;</w:t>
      </w:r>
    </w:p>
    <w:p w14:paraId="16A9FD66" w14:textId="77777777" w:rsidR="00A77B3E" w:rsidRDefault="00000000">
      <w:pPr>
        <w:spacing w:before="120" w:after="120"/>
        <w:ind w:left="340" w:hanging="227"/>
        <w:rPr>
          <w:color w:val="000000"/>
          <w:u w:color="000000"/>
        </w:rPr>
      </w:pPr>
      <w:r>
        <w:t>2) </w:t>
      </w:r>
      <w:r>
        <w:rPr>
          <w:color w:val="000000"/>
          <w:u w:color="000000"/>
        </w:rPr>
        <w:t>długotrwałym leczeniem szpitalnym lub poszpitalnym;</w:t>
      </w:r>
    </w:p>
    <w:p w14:paraId="126ADCB2" w14:textId="77777777" w:rsidR="00A77B3E" w:rsidRDefault="00000000">
      <w:pPr>
        <w:spacing w:before="120" w:after="120"/>
        <w:ind w:left="340" w:hanging="227"/>
        <w:rPr>
          <w:color w:val="000000"/>
          <w:u w:color="000000"/>
        </w:rPr>
      </w:pPr>
      <w:r>
        <w:t>3) </w:t>
      </w:r>
      <w:r>
        <w:rPr>
          <w:color w:val="000000"/>
          <w:u w:color="000000"/>
        </w:rPr>
        <w:t>długotrwałym leczeniem specjalistycznym;</w:t>
      </w:r>
    </w:p>
    <w:p w14:paraId="28A14A58" w14:textId="77777777" w:rsidR="00A77B3E" w:rsidRDefault="00000000">
      <w:pPr>
        <w:spacing w:before="120" w:after="120"/>
        <w:ind w:left="340" w:hanging="227"/>
        <w:rPr>
          <w:color w:val="000000"/>
          <w:u w:color="000000"/>
        </w:rPr>
      </w:pPr>
      <w:r>
        <w:t>4) </w:t>
      </w:r>
      <w:r>
        <w:rPr>
          <w:color w:val="000000"/>
          <w:u w:color="000000"/>
        </w:rPr>
        <w:t>wykonaniem badań diagnostycznych;</w:t>
      </w:r>
    </w:p>
    <w:p w14:paraId="4EADD5DA" w14:textId="77777777" w:rsidR="00A77B3E" w:rsidRDefault="00000000">
      <w:pPr>
        <w:spacing w:before="120" w:after="120"/>
        <w:ind w:left="340" w:hanging="227"/>
        <w:rPr>
          <w:color w:val="000000"/>
          <w:u w:color="000000"/>
        </w:rPr>
      </w:pPr>
      <w:r>
        <w:t>5) </w:t>
      </w:r>
      <w:r>
        <w:rPr>
          <w:color w:val="000000"/>
          <w:u w:color="000000"/>
        </w:rPr>
        <w:t>leczeniem sanatoryjnym nierefundowanym przez żadną instytucję;</w:t>
      </w:r>
    </w:p>
    <w:p w14:paraId="7DF1FBC3" w14:textId="77777777" w:rsidR="00A77B3E" w:rsidRDefault="00000000">
      <w:pPr>
        <w:spacing w:before="120" w:after="120"/>
        <w:ind w:left="340" w:hanging="227"/>
        <w:rPr>
          <w:color w:val="000000"/>
          <w:u w:color="000000"/>
        </w:rPr>
      </w:pPr>
      <w:r>
        <w:t>6) </w:t>
      </w:r>
      <w:r>
        <w:rPr>
          <w:color w:val="000000"/>
          <w:u w:color="000000"/>
        </w:rPr>
        <w:t>koniecznością zakupu wyrobów medycznych, szkieł korekcyjnych, sprzętu i urządzeń rehabilitacyjnych umożliwiających lub ułatwiających proces rehabilitacji leczniczej przysługujących na podstawie zlecenia wystawionego przez lekarza.</w:t>
      </w:r>
    </w:p>
    <w:p w14:paraId="47545370" w14:textId="77777777" w:rsidR="00A77B3E" w:rsidRDefault="00000000">
      <w:pPr>
        <w:keepLines/>
        <w:spacing w:before="120" w:after="120"/>
        <w:ind w:firstLine="340"/>
        <w:rPr>
          <w:color w:val="000000"/>
          <w:u w:color="000000"/>
        </w:rPr>
      </w:pPr>
      <w:r>
        <w:rPr>
          <w:b/>
        </w:rPr>
        <w:t>§ 4. </w:t>
      </w:r>
      <w:r>
        <w:t>1. </w:t>
      </w:r>
      <w:r>
        <w:rPr>
          <w:color w:val="000000"/>
          <w:u w:color="000000"/>
        </w:rPr>
        <w:t>Wysokość przyznanej pomocy zdrowotnej uzależniona jest od:</w:t>
      </w:r>
    </w:p>
    <w:p w14:paraId="0911C33C" w14:textId="77777777" w:rsidR="00A77B3E" w:rsidRDefault="00000000">
      <w:pPr>
        <w:spacing w:before="120" w:after="120"/>
        <w:ind w:left="340" w:hanging="227"/>
        <w:rPr>
          <w:color w:val="000000"/>
          <w:u w:color="000000"/>
        </w:rPr>
      </w:pPr>
      <w:r>
        <w:t>1) </w:t>
      </w:r>
      <w:r>
        <w:rPr>
          <w:color w:val="000000"/>
          <w:u w:color="000000"/>
        </w:rPr>
        <w:t>przebiegu choroby oraz okoliczności z tym związanych, mających wpływ na sytuację materialną nauczyciela (przewlekły charakter choroby, zapewnienie dodatkowej opieki choremu, konieczność stosowania specjalnej diety itp.);</w:t>
      </w:r>
    </w:p>
    <w:p w14:paraId="097B9C95" w14:textId="77777777" w:rsidR="00A77B3E" w:rsidRDefault="00000000">
      <w:pPr>
        <w:spacing w:before="120" w:after="120"/>
        <w:ind w:left="340" w:hanging="227"/>
        <w:rPr>
          <w:color w:val="000000"/>
          <w:u w:color="000000"/>
        </w:rPr>
      </w:pPr>
      <w:r>
        <w:t>2) </w:t>
      </w:r>
      <w:r>
        <w:rPr>
          <w:color w:val="000000"/>
          <w:u w:color="000000"/>
        </w:rPr>
        <w:t>wysokości udokumentowanych, poniesionych przez nauczyciela wydatków związanych z leczeniem;</w:t>
      </w:r>
    </w:p>
    <w:p w14:paraId="6632B40D" w14:textId="77777777" w:rsidR="00A77B3E" w:rsidRDefault="00000000">
      <w:pPr>
        <w:spacing w:before="120" w:after="120"/>
        <w:ind w:left="340" w:hanging="227"/>
        <w:rPr>
          <w:color w:val="000000"/>
          <w:u w:color="000000"/>
        </w:rPr>
      </w:pPr>
      <w:r>
        <w:t>3) </w:t>
      </w:r>
      <w:r>
        <w:rPr>
          <w:color w:val="000000"/>
          <w:u w:color="000000"/>
        </w:rPr>
        <w:t>liczby wniosków o pomoc zdrowotną złożonych w roku budżetowym oraz środków posiadanych na ten cel, nie wyższych jednak niż wysokość środków zabezpieczonych w danym roku w budżecie gminy Starogard Gdański na pomoc zdrowotną nauczycieli;</w:t>
      </w:r>
    </w:p>
    <w:p w14:paraId="42325234" w14:textId="77777777" w:rsidR="00A77B3E" w:rsidRDefault="00000000">
      <w:pPr>
        <w:spacing w:before="120" w:after="120"/>
        <w:ind w:left="340" w:hanging="227"/>
        <w:rPr>
          <w:color w:val="000000"/>
          <w:u w:color="000000"/>
        </w:rPr>
      </w:pPr>
      <w:r>
        <w:t>4) </w:t>
      </w:r>
      <w:r>
        <w:rPr>
          <w:color w:val="000000"/>
          <w:u w:color="000000"/>
        </w:rPr>
        <w:t>otrzymania przez nauczyciela pomocy zdrowotnej w innej szkole lub placówce w tym samym roku kalendarzowym, w którym złożył wniosek o przyznanie pomocy zdrowotnej.</w:t>
      </w:r>
    </w:p>
    <w:p w14:paraId="1F887BEB" w14:textId="77777777" w:rsidR="00A77B3E" w:rsidRDefault="00000000">
      <w:pPr>
        <w:keepLines/>
        <w:spacing w:before="120" w:after="120"/>
        <w:ind w:firstLine="340"/>
        <w:rPr>
          <w:color w:val="000000"/>
          <w:u w:color="000000"/>
        </w:rPr>
      </w:pPr>
      <w:r>
        <w:rPr>
          <w:b/>
        </w:rPr>
        <w:t>§ 5. </w:t>
      </w:r>
      <w:r>
        <w:t>1. </w:t>
      </w:r>
      <w:r>
        <w:rPr>
          <w:color w:val="000000"/>
          <w:u w:color="000000"/>
        </w:rPr>
        <w:t xml:space="preserve">Warunkiem przyznania pomocy zdrowotnej jest złożenie wniosku wraz z załącznikami do Wójta Gminy Starogard Gdański. </w:t>
      </w:r>
    </w:p>
    <w:p w14:paraId="5206B6D8" w14:textId="77777777" w:rsidR="00A77B3E" w:rsidRDefault="00000000">
      <w:pPr>
        <w:keepLines/>
        <w:spacing w:before="120" w:after="120"/>
        <w:ind w:firstLine="340"/>
        <w:rPr>
          <w:color w:val="000000"/>
          <w:u w:color="000000"/>
        </w:rPr>
      </w:pPr>
      <w:r>
        <w:t>2. </w:t>
      </w:r>
      <w:r>
        <w:rPr>
          <w:color w:val="000000"/>
          <w:u w:color="000000"/>
        </w:rPr>
        <w:t>Wnioski wraz załącznikami należy składać do Wójta Gminy Starogard Gdański w terminach:</w:t>
      </w:r>
    </w:p>
    <w:p w14:paraId="66A15974" w14:textId="77777777" w:rsidR="00A77B3E" w:rsidRDefault="00000000">
      <w:pPr>
        <w:spacing w:before="120" w:after="120"/>
        <w:ind w:left="340" w:hanging="227"/>
        <w:rPr>
          <w:color w:val="000000"/>
          <w:u w:color="000000"/>
        </w:rPr>
      </w:pPr>
      <w:r>
        <w:t>1) </w:t>
      </w:r>
      <w:r>
        <w:rPr>
          <w:color w:val="000000"/>
          <w:u w:color="000000"/>
        </w:rPr>
        <w:t>do dnia 15 maja danego roku kalendarzowego,</w:t>
      </w:r>
    </w:p>
    <w:p w14:paraId="56F1A0F0" w14:textId="77777777" w:rsidR="00A77B3E" w:rsidRDefault="00000000">
      <w:pPr>
        <w:spacing w:before="120" w:after="120"/>
        <w:ind w:left="340" w:hanging="227"/>
        <w:rPr>
          <w:color w:val="000000"/>
          <w:u w:color="000000"/>
        </w:rPr>
      </w:pPr>
      <w:r>
        <w:t>2) </w:t>
      </w:r>
      <w:r>
        <w:rPr>
          <w:color w:val="000000"/>
          <w:u w:color="000000"/>
        </w:rPr>
        <w:t>do dnia 15 października danego roku kalendarzowego.</w:t>
      </w:r>
    </w:p>
    <w:p w14:paraId="0EB80350" w14:textId="77777777" w:rsidR="00A77B3E" w:rsidRDefault="00000000">
      <w:pPr>
        <w:keepLines/>
        <w:spacing w:before="120" w:after="120"/>
        <w:ind w:firstLine="340"/>
        <w:rPr>
          <w:color w:val="000000"/>
          <w:u w:color="000000"/>
        </w:rPr>
      </w:pPr>
      <w:r>
        <w:t>3. </w:t>
      </w:r>
      <w:r>
        <w:rPr>
          <w:color w:val="000000"/>
          <w:u w:color="000000"/>
        </w:rPr>
        <w:t>Do wniosku należy dołączyć:</w:t>
      </w:r>
    </w:p>
    <w:p w14:paraId="4463CBA9" w14:textId="77777777" w:rsidR="00A77B3E" w:rsidRDefault="00000000">
      <w:pPr>
        <w:spacing w:before="120" w:after="120"/>
        <w:ind w:left="340" w:hanging="227"/>
        <w:rPr>
          <w:color w:val="000000"/>
          <w:u w:color="000000"/>
        </w:rPr>
      </w:pPr>
      <w:r>
        <w:lastRenderedPageBreak/>
        <w:t>1) </w:t>
      </w:r>
      <w:r>
        <w:rPr>
          <w:color w:val="000000"/>
          <w:u w:color="000000"/>
        </w:rPr>
        <w:t>aktualne zaświadczenie wystawione przez lekarza rodzinnego lub lekarza specjalistę, potwierdzające fakt istnienia choroby, długotrwałego leczenia szpitalnego lub poszpitalnego, potwierdzające konieczność zakupu wyrobów medycznych, środków pomocniczych, szkieł korekcyjnych, stosowania sprzętu rehabilitacyjnego lub ortopedycznego, konieczność zapewnienia choremu opieki;</w:t>
      </w:r>
    </w:p>
    <w:p w14:paraId="4388E3B1" w14:textId="77777777" w:rsidR="00A77B3E" w:rsidRDefault="00000000">
      <w:pPr>
        <w:spacing w:before="120" w:after="120"/>
        <w:ind w:left="340" w:hanging="227"/>
        <w:rPr>
          <w:color w:val="000000"/>
          <w:u w:color="000000"/>
        </w:rPr>
      </w:pPr>
      <w:r>
        <w:t>2) </w:t>
      </w:r>
      <w:r>
        <w:rPr>
          <w:color w:val="000000"/>
          <w:u w:color="000000"/>
        </w:rPr>
        <w:t>imienne faktury lub rachunki potwierdzające poniesienie wydatku wymienione we wniosku;</w:t>
      </w:r>
    </w:p>
    <w:p w14:paraId="7593DA35" w14:textId="77777777" w:rsidR="00A77B3E" w:rsidRDefault="00000000">
      <w:pPr>
        <w:spacing w:before="120" w:after="120"/>
        <w:ind w:left="340" w:hanging="227"/>
        <w:rPr>
          <w:color w:val="000000"/>
          <w:u w:color="000000"/>
        </w:rPr>
      </w:pPr>
      <w:r>
        <w:t>3) </w:t>
      </w:r>
      <w:r>
        <w:rPr>
          <w:color w:val="000000"/>
          <w:u w:color="000000"/>
        </w:rPr>
        <w:t>inne dokumenty uzasadniające przyznanie pomocy zdrowotnej;</w:t>
      </w:r>
    </w:p>
    <w:p w14:paraId="44272C73" w14:textId="77777777" w:rsidR="00A77B3E" w:rsidRDefault="00000000">
      <w:pPr>
        <w:spacing w:before="120" w:after="120"/>
        <w:ind w:left="340" w:hanging="227"/>
        <w:rPr>
          <w:color w:val="000000"/>
          <w:u w:color="000000"/>
        </w:rPr>
      </w:pPr>
      <w:r>
        <w:t>4) </w:t>
      </w:r>
      <w:r>
        <w:rPr>
          <w:color w:val="000000"/>
          <w:u w:color="000000"/>
        </w:rPr>
        <w:t>zaświadczenie o zatrudnieniu w szkole lub placówce w określonym wymiarze zajęć, wystawione nie wcześniej niż 1 miesiąc przed złożeniem wniosku, z zastrzeżeniem § 6 ust. 1 lub 2;</w:t>
      </w:r>
    </w:p>
    <w:p w14:paraId="2DE101BC" w14:textId="77777777" w:rsidR="00A77B3E" w:rsidRDefault="00000000">
      <w:pPr>
        <w:spacing w:before="120" w:after="120"/>
        <w:ind w:left="340" w:hanging="227"/>
        <w:rPr>
          <w:color w:val="000000"/>
          <w:u w:color="000000"/>
        </w:rPr>
      </w:pPr>
      <w:r>
        <w:t>5) </w:t>
      </w:r>
      <w:r>
        <w:rPr>
          <w:color w:val="000000"/>
          <w:u w:color="000000"/>
        </w:rPr>
        <w:t>oświadczenie o niekorzystaniu/ korzystaniu przez nauczyciela z pomocy zdrowotnej w innej szkole lub placówce w roku budżetowym, w którym składany jest wniosek.</w:t>
      </w:r>
    </w:p>
    <w:p w14:paraId="2C0C477D" w14:textId="77777777" w:rsidR="00A77B3E" w:rsidRDefault="00000000">
      <w:pPr>
        <w:keepLines/>
        <w:spacing w:before="120" w:after="120"/>
        <w:ind w:firstLine="340"/>
        <w:rPr>
          <w:color w:val="000000"/>
          <w:u w:color="000000"/>
        </w:rPr>
      </w:pPr>
      <w:r>
        <w:t>4. </w:t>
      </w:r>
      <w:r>
        <w:rPr>
          <w:color w:val="000000"/>
          <w:u w:color="000000"/>
        </w:rPr>
        <w:t xml:space="preserve">Wnioski, wraz z załącznikami o których mowa w ust. 3 należy składać w sekretariacie Urzędu Gminy w Starogardzie Gdańskim, ul. Sikorskiego 9, 83-200 Starogard Gdański, osobiście lub drogą pocztową na ww. adres w kopercie z dopiskiem </w:t>
      </w:r>
      <w:r>
        <w:rPr>
          <w:b/>
          <w:color w:val="000000"/>
          <w:u w:color="000000"/>
        </w:rPr>
        <w:t>„Wniosek o przyznanie pomocy zdrowotnej dla nauczycieli”.</w:t>
      </w:r>
    </w:p>
    <w:p w14:paraId="6E1F571B" w14:textId="77777777" w:rsidR="00A77B3E" w:rsidRDefault="00000000">
      <w:pPr>
        <w:keepLines/>
        <w:spacing w:before="120" w:after="120"/>
        <w:ind w:firstLine="340"/>
        <w:rPr>
          <w:color w:val="000000"/>
          <w:u w:color="000000"/>
        </w:rPr>
      </w:pPr>
      <w:r>
        <w:t>5. </w:t>
      </w:r>
      <w:r>
        <w:rPr>
          <w:color w:val="000000"/>
          <w:u w:color="000000"/>
        </w:rPr>
        <w:t>Złożone wnioski rozpatrywane będą w następujących terminach:</w:t>
      </w:r>
    </w:p>
    <w:p w14:paraId="435D98B3" w14:textId="77777777" w:rsidR="00A77B3E" w:rsidRDefault="00000000">
      <w:pPr>
        <w:spacing w:before="120" w:after="120"/>
        <w:ind w:left="340" w:hanging="227"/>
        <w:rPr>
          <w:color w:val="000000"/>
          <w:u w:color="000000"/>
        </w:rPr>
      </w:pPr>
      <w:r>
        <w:t>1) </w:t>
      </w:r>
      <w:r>
        <w:rPr>
          <w:color w:val="000000"/>
          <w:u w:color="000000"/>
        </w:rPr>
        <w:t>wnioski złożone w terminie, o którym mowa w ust. 2 pkt 1 do dnia 31 lipca danego roku kalendarzowego;</w:t>
      </w:r>
    </w:p>
    <w:p w14:paraId="78B7E876" w14:textId="77777777" w:rsidR="00A77B3E" w:rsidRDefault="00000000">
      <w:pPr>
        <w:spacing w:before="120" w:after="120"/>
        <w:ind w:left="340" w:hanging="227"/>
        <w:rPr>
          <w:color w:val="000000"/>
          <w:u w:color="000000"/>
        </w:rPr>
      </w:pPr>
      <w:r>
        <w:t>2) </w:t>
      </w:r>
      <w:r>
        <w:rPr>
          <w:color w:val="000000"/>
          <w:u w:color="000000"/>
        </w:rPr>
        <w:t>wnioski złożone w terminie, o którym mowa w ust. 2 pkt 2 do dnia 30 listopada danego roku kalendarzowego;</w:t>
      </w:r>
    </w:p>
    <w:p w14:paraId="425DE41D" w14:textId="77777777" w:rsidR="00A77B3E" w:rsidRDefault="00000000">
      <w:pPr>
        <w:spacing w:before="120" w:after="120"/>
        <w:ind w:left="340" w:hanging="227"/>
        <w:rPr>
          <w:color w:val="000000"/>
          <w:u w:color="000000"/>
        </w:rPr>
      </w:pPr>
      <w:r>
        <w:t>3) </w:t>
      </w:r>
      <w:r>
        <w:rPr>
          <w:color w:val="000000"/>
          <w:u w:color="000000"/>
        </w:rPr>
        <w:t>wnioski złożone po 15 października danego roku kalendarzowego będą rozpatrywane w następnym roku kalendarzowym w terminie o którym mowa w ust. 2 pkt 1.</w:t>
      </w:r>
    </w:p>
    <w:p w14:paraId="27050015" w14:textId="77777777" w:rsidR="00A77B3E" w:rsidRDefault="00000000">
      <w:pPr>
        <w:keepLines/>
        <w:spacing w:before="120" w:after="120"/>
        <w:ind w:firstLine="340"/>
        <w:rPr>
          <w:color w:val="000000"/>
          <w:u w:color="000000"/>
        </w:rPr>
      </w:pPr>
      <w:r>
        <w:t>6. </w:t>
      </w:r>
      <w:r>
        <w:rPr>
          <w:color w:val="000000"/>
          <w:u w:color="000000"/>
        </w:rPr>
        <w:t>Jeżeli wniosek nie spełnia wymagań formalnych, w tym zawiera braki w dokumentacji, o której mowa w ust. 3, nauczyciel zostaje wezwany do ich usunięcia w terminie 7 dni od otrzymania wezwania. W przypadku nie usunięcia braków w terminie, o którym mowa powyżej, wniosek zostanie pozostawiony bez rozpatrzenia, o czym wnioskodawca zostanie poinformowany pisemnie.</w:t>
      </w:r>
    </w:p>
    <w:p w14:paraId="05E0ED6A" w14:textId="77777777" w:rsidR="00A77B3E" w:rsidRDefault="00000000">
      <w:pPr>
        <w:keepLines/>
        <w:spacing w:before="120" w:after="120"/>
        <w:ind w:firstLine="340"/>
        <w:rPr>
          <w:color w:val="000000"/>
          <w:u w:color="000000"/>
        </w:rPr>
      </w:pPr>
      <w:r>
        <w:rPr>
          <w:b/>
        </w:rPr>
        <w:t>§ 6. </w:t>
      </w:r>
      <w:r>
        <w:t>1. </w:t>
      </w:r>
      <w:r>
        <w:rPr>
          <w:color w:val="000000"/>
          <w:u w:color="000000"/>
        </w:rPr>
        <w:t>Wniosek, który dotyczy nauczycieli emerytów, rencistów oraz nauczycieli otrzymujących nauczycielskie świadczenia kompensacyjne potwierdza dyrektor szkoły, w której byli oni zatrudnieni przed przejściem na emeryturę, rentę lub świadczenie kompensacyjne.</w:t>
      </w:r>
    </w:p>
    <w:p w14:paraId="2100AF6F" w14:textId="77777777" w:rsidR="00A77B3E" w:rsidRDefault="00000000">
      <w:pPr>
        <w:keepLines/>
        <w:spacing w:before="120" w:after="120"/>
        <w:ind w:firstLine="340"/>
        <w:rPr>
          <w:color w:val="000000"/>
          <w:u w:color="000000"/>
        </w:rPr>
      </w:pPr>
      <w:r>
        <w:t>2. </w:t>
      </w:r>
      <w:r>
        <w:rPr>
          <w:color w:val="000000"/>
          <w:u w:color="000000"/>
        </w:rPr>
        <w:t>W przypadku likwidacji szkoły będącej ostatnim miejscem zatrudnienia nauczyciela, wnioski potwierdza dyrektor szkoły, w której jest naliczany odpis na zakładowy fundusz świadczeń socjalnych dla tego nauczyciela (emeryta, rencisty, pobierającego nauczycielskie świadczenie kompensacyjne).</w:t>
      </w:r>
    </w:p>
    <w:p w14:paraId="32570A72" w14:textId="77777777" w:rsidR="00A77B3E" w:rsidRDefault="00000000">
      <w:pPr>
        <w:keepLines/>
        <w:spacing w:before="120" w:after="120"/>
        <w:ind w:firstLine="340"/>
        <w:rPr>
          <w:color w:val="000000"/>
          <w:u w:color="000000"/>
        </w:rPr>
      </w:pPr>
      <w:r>
        <w:rPr>
          <w:b/>
        </w:rPr>
        <w:t>§ 7. </w:t>
      </w:r>
      <w:r>
        <w:t>1. </w:t>
      </w:r>
      <w:r>
        <w:rPr>
          <w:color w:val="000000"/>
          <w:u w:color="000000"/>
        </w:rPr>
        <w:t>Nauczyciel może ubiegać się o pomoc zdrowotną ze środków funduszu zdrowotnego nauczycieli jeden raz w roku kalendarzowym.</w:t>
      </w:r>
    </w:p>
    <w:p w14:paraId="50387814" w14:textId="77777777" w:rsidR="00A77B3E" w:rsidRDefault="00000000">
      <w:pPr>
        <w:keepLines/>
        <w:spacing w:before="120" w:after="120"/>
        <w:ind w:firstLine="340"/>
        <w:rPr>
          <w:color w:val="000000"/>
          <w:u w:color="000000"/>
        </w:rPr>
      </w:pPr>
      <w:r>
        <w:t>2. </w:t>
      </w:r>
      <w:r>
        <w:rPr>
          <w:color w:val="000000"/>
          <w:u w:color="000000"/>
        </w:rPr>
        <w:t>Decyzję o przyznaniu oraz wysokości pomocy zdrowotnej lub odmowie jej przyznania podejmuje Wójt Gminy Starogard Gdański.</w:t>
      </w:r>
    </w:p>
    <w:p w14:paraId="216367BE" w14:textId="77777777" w:rsidR="00A77B3E" w:rsidRDefault="00000000">
      <w:pPr>
        <w:keepLines/>
        <w:spacing w:before="120" w:after="120"/>
        <w:ind w:firstLine="340"/>
        <w:rPr>
          <w:color w:val="000000"/>
          <w:u w:color="000000"/>
        </w:rPr>
      </w:pPr>
      <w:r>
        <w:t>3. </w:t>
      </w:r>
      <w:r>
        <w:rPr>
          <w:color w:val="000000"/>
          <w:u w:color="000000"/>
        </w:rPr>
        <w:t>O podjętej decyzji zawiadamia się wnioskodawcę w formie pisemnej. W przypadku odmowy przyznania świadczenia osoba ubiegająca się o świadczenie otrzymuje pisemną informację wraz z uzasadnieniem.</w:t>
      </w:r>
    </w:p>
    <w:p w14:paraId="7D8F9AA5" w14:textId="77777777" w:rsidR="00A77B3E" w:rsidRDefault="00000000">
      <w:pPr>
        <w:keepLines/>
        <w:spacing w:before="120" w:after="120"/>
        <w:ind w:firstLine="340"/>
        <w:rPr>
          <w:color w:val="000000"/>
          <w:u w:color="000000"/>
        </w:rPr>
        <w:sectPr w:rsidR="00A77B3E">
          <w:footerReference w:type="default" r:id="rId12"/>
          <w:endnotePr>
            <w:numFmt w:val="decimal"/>
          </w:endnotePr>
          <w:pgSz w:w="11906" w:h="16838"/>
          <w:pgMar w:top="1417" w:right="1020" w:bottom="992" w:left="1020" w:header="708" w:footer="708" w:gutter="0"/>
          <w:pgNumType w:start="1"/>
          <w:cols w:space="708"/>
          <w:docGrid w:linePitch="360"/>
        </w:sectPr>
      </w:pPr>
      <w:r>
        <w:rPr>
          <w:b/>
        </w:rPr>
        <w:t>§ 8. </w:t>
      </w:r>
      <w:r>
        <w:rPr>
          <w:color w:val="000000"/>
          <w:u w:color="000000"/>
        </w:rPr>
        <w:t>Wypłata świadczenia przyznanego nauczycielowi w ramach pomocy zdrowotnej dokonywana jest na rachunek bankowy wnioskodawcy lub w inny sposób wskazany przez wnioskodawcę.</w:t>
      </w:r>
    </w:p>
    <w:p w14:paraId="092C95BE" w14:textId="77777777" w:rsidR="006223AA" w:rsidRDefault="006223AA">
      <w:pPr>
        <w:rPr>
          <w:szCs w:val="20"/>
        </w:rPr>
      </w:pPr>
    </w:p>
    <w:p w14:paraId="0E795FC9" w14:textId="77777777" w:rsidR="006223AA" w:rsidRDefault="00000000">
      <w:pPr>
        <w:jc w:val="center"/>
        <w:rPr>
          <w:szCs w:val="20"/>
        </w:rPr>
      </w:pPr>
      <w:r>
        <w:rPr>
          <w:b/>
          <w:szCs w:val="20"/>
        </w:rPr>
        <w:t>Uzasadnienie</w:t>
      </w:r>
    </w:p>
    <w:p w14:paraId="615C599D" w14:textId="77777777" w:rsidR="006223AA" w:rsidRDefault="00000000">
      <w:pPr>
        <w:spacing w:before="120" w:after="120"/>
        <w:ind w:firstLine="227"/>
        <w:rPr>
          <w:szCs w:val="20"/>
        </w:rPr>
      </w:pPr>
      <w:r>
        <w:rPr>
          <w:szCs w:val="20"/>
        </w:rPr>
        <w:t>Na podstawie art. 72 ust 1 ustawy z dnia 26 stycznia 1982 r. Karta Nauczyciela, organy prowadzące zobowiązane są do zabezpieczenia w budżetach odpowiednich środków z przeznaczeniem na pomoc zdrowotną oraz określenia rodzajów świadczeń przyznawanych w ramach tej pomocy oraz warunków i sposobu ich przyznawania.</w:t>
      </w:r>
    </w:p>
    <w:p w14:paraId="2EE6D3B2" w14:textId="77777777" w:rsidR="006223AA" w:rsidRDefault="00000000">
      <w:pPr>
        <w:spacing w:before="120" w:after="120"/>
        <w:ind w:firstLine="227"/>
        <w:rPr>
          <w:szCs w:val="20"/>
        </w:rPr>
      </w:pPr>
      <w:r>
        <w:rPr>
          <w:szCs w:val="20"/>
        </w:rPr>
        <w:t>Podjęcie nowej uchwały określającej rodzaje świadczeń przyznawanych w ramach pomocy zdrowotnej dla nauczycieli ma na celu usystematyzowanie i ujednolicenie dotychczasowych zapisów.</w:t>
      </w:r>
    </w:p>
    <w:p w14:paraId="68543093" w14:textId="77777777" w:rsidR="006223AA" w:rsidRDefault="00000000">
      <w:pPr>
        <w:spacing w:before="120" w:after="120"/>
        <w:ind w:firstLine="227"/>
        <w:rPr>
          <w:szCs w:val="20"/>
        </w:rPr>
      </w:pPr>
      <w:r>
        <w:rPr>
          <w:szCs w:val="20"/>
        </w:rPr>
        <w:t>Uchwała została zaopiniowana przez związki zawodowe ZNP i Solidarność.</w:t>
      </w:r>
    </w:p>
    <w:p w14:paraId="00D85A3D" w14:textId="77777777" w:rsidR="006223AA" w:rsidRDefault="00000000">
      <w:pPr>
        <w:spacing w:before="120" w:after="120"/>
        <w:ind w:firstLine="227"/>
        <w:rPr>
          <w:szCs w:val="20"/>
        </w:rPr>
      </w:pPr>
      <w:r>
        <w:rPr>
          <w:szCs w:val="20"/>
        </w:rPr>
        <w:t>W związku z powyższym uważam podjęcie uchwały za zasadne.</w:t>
      </w:r>
    </w:p>
    <w:sectPr w:rsidR="006223AA">
      <w:footerReference w:type="default" r:id="rId13"/>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90F9" w14:textId="77777777" w:rsidR="00953395" w:rsidRDefault="00953395">
      <w:r>
        <w:separator/>
      </w:r>
    </w:p>
  </w:endnote>
  <w:endnote w:type="continuationSeparator" w:id="0">
    <w:p w14:paraId="2B048A55" w14:textId="77777777" w:rsidR="00953395" w:rsidRDefault="0095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25D2" w14:textId="77777777" w:rsidR="00CB667B" w:rsidRDefault="00CB66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FAC40" w14:textId="77777777" w:rsidR="00CB667B" w:rsidRDefault="00CB66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AB6C" w14:textId="77777777" w:rsidR="00CB667B" w:rsidRDefault="00CB667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D795" w14:textId="77777777" w:rsidR="006223AA" w:rsidRDefault="006223AA">
    <w:pPr>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E8088" w14:textId="77777777" w:rsidR="006223AA" w:rsidRDefault="006223AA">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046C3" w14:textId="77777777" w:rsidR="00953395" w:rsidRDefault="00953395">
      <w:r>
        <w:separator/>
      </w:r>
    </w:p>
  </w:footnote>
  <w:footnote w:type="continuationSeparator" w:id="0">
    <w:p w14:paraId="28F3E23E" w14:textId="77777777" w:rsidR="00953395" w:rsidRDefault="00953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5128" w14:textId="77777777" w:rsidR="00CB667B" w:rsidRDefault="00CB66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2E229" w14:textId="77777777" w:rsidR="00CB667B" w:rsidRDefault="00CB66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F769" w14:textId="77777777" w:rsidR="00CB667B" w:rsidRDefault="00CB667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27C35"/>
    <w:rsid w:val="006223AA"/>
    <w:rsid w:val="00953395"/>
    <w:rsid w:val="00A77B3E"/>
    <w:rsid w:val="00CA2A55"/>
    <w:rsid w:val="00CB6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DA17F5"/>
  <w15:docId w15:val="{7C0DD1ED-E951-44FB-9C25-13FD905B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CB667B"/>
    <w:pPr>
      <w:tabs>
        <w:tab w:val="center" w:pos="4536"/>
        <w:tab w:val="right" w:pos="9072"/>
      </w:tabs>
    </w:pPr>
  </w:style>
  <w:style w:type="character" w:customStyle="1" w:styleId="NagwekZnak">
    <w:name w:val="Nagłówek Znak"/>
    <w:basedOn w:val="Domylnaczcionkaakapitu"/>
    <w:link w:val="Nagwek"/>
    <w:rsid w:val="00CB667B"/>
    <w:rPr>
      <w:sz w:val="22"/>
      <w:szCs w:val="24"/>
    </w:rPr>
  </w:style>
  <w:style w:type="paragraph" w:styleId="Stopka">
    <w:name w:val="footer"/>
    <w:basedOn w:val="Normalny"/>
    <w:link w:val="StopkaZnak"/>
    <w:rsid w:val="00CB667B"/>
    <w:pPr>
      <w:tabs>
        <w:tab w:val="center" w:pos="4536"/>
        <w:tab w:val="right" w:pos="9072"/>
      </w:tabs>
    </w:pPr>
  </w:style>
  <w:style w:type="character" w:customStyle="1" w:styleId="StopkaZnak">
    <w:name w:val="Stopka Znak"/>
    <w:basedOn w:val="Domylnaczcionkaakapitu"/>
    <w:link w:val="Stopka"/>
    <w:rsid w:val="00CB667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Rady Gminy Starogard Gdański</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26 września 2024 r.</dc:title>
  <dc:subject>w sprawie określenia rodzajów świadczeń przyznawanych w^ramach pomocy zdrowotnej dla nauczycieli oraz warunków i^sposobu ich przyznawania</dc:subject>
  <dc:creator>j.hoffmann</dc:creator>
  <cp:lastModifiedBy>Joanna Hoffmann</cp:lastModifiedBy>
  <cp:revision>2</cp:revision>
  <dcterms:created xsi:type="dcterms:W3CDTF">2024-09-13T08:33:00Z</dcterms:created>
  <dcterms:modified xsi:type="dcterms:W3CDTF">2024-09-13T06:34:00Z</dcterms:modified>
  <cp:category>Akt prawny</cp:category>
</cp:coreProperties>
</file>