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49C90" w14:textId="77777777" w:rsidR="00A77B3E" w:rsidRDefault="00A77B3E" w:rsidP="00BC47DE">
      <w:pPr>
        <w:jc w:val="left"/>
        <w:rPr>
          <w:sz w:val="20"/>
        </w:rPr>
      </w:pPr>
    </w:p>
    <w:p w14:paraId="55D7344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3BFE4EB5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261E3C57" w14:textId="77777777" w:rsidR="00A77B3E" w:rsidRDefault="00000000">
      <w:pPr>
        <w:keepNext/>
        <w:spacing w:after="480"/>
        <w:jc w:val="center"/>
      </w:pPr>
      <w:r>
        <w:rPr>
          <w:b/>
        </w:rPr>
        <w:t>w sprawie szczegółowego sposobu i zakresu świadczenia usług w zakresie odbierania odpadów komunalnych od właścicieli nieruchomości i zagospodarowania tych odpadów w zamian za uiszczoną przez właściciela nieruchomości opłatę za gospodarowanie odpadami komunalnymi</w:t>
      </w:r>
    </w:p>
    <w:p w14:paraId="70FD8D20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2024 r. poz. 609 z </w:t>
      </w:r>
      <w:proofErr w:type="spellStart"/>
      <w:r>
        <w:t>późn</w:t>
      </w:r>
      <w:proofErr w:type="spellEnd"/>
      <w:r>
        <w:t>. zm.) oraz art. 6r ust. 3, 3c i 3d ustawy z dnia 13 września 1996 r. o utrzymaniu czystości i porządku w gminach (tekst jedn. Dz.U. z 2024 r. poz. 399), po zasięgnięciu opinii Państwowego Powiatowego Inspektora Sanitarnego w Starogardzie Gdańskim uchwala się, co następuje:</w:t>
      </w:r>
    </w:p>
    <w:p w14:paraId="4A1BF55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szczegółowy sposób i zakres świadczenia usług w zakresie odbierania odpadów komunalnych od właścicieli nieruchomości i zagospodarowania tych odpadów w zamian za uiszczoną przez właściciela nieruchomości opłatę za gospodarowanie odpadami komunalnymi, a w szczególności:</w:t>
      </w:r>
    </w:p>
    <w:p w14:paraId="2D9F0576" w14:textId="77777777" w:rsidR="00A77B3E" w:rsidRDefault="00000000">
      <w:pPr>
        <w:spacing w:before="120" w:after="120"/>
        <w:ind w:left="340" w:hanging="227"/>
      </w:pPr>
      <w:r>
        <w:t>1) rodzaje i ilość odpadów komunalnych odbieranych od właścicieli nieruchomości;</w:t>
      </w:r>
    </w:p>
    <w:p w14:paraId="48A13BF6" w14:textId="77777777" w:rsidR="00A77B3E" w:rsidRDefault="00000000">
      <w:pPr>
        <w:spacing w:before="120" w:after="120"/>
        <w:ind w:left="340" w:hanging="227"/>
      </w:pPr>
      <w:r>
        <w:t>2) częstotliwość odbierania odpadów komunalnych od właścicieli nieruchomości;</w:t>
      </w:r>
    </w:p>
    <w:p w14:paraId="6C8619C4" w14:textId="77777777" w:rsidR="00A77B3E" w:rsidRDefault="00000000">
      <w:pPr>
        <w:spacing w:before="120" w:after="120"/>
        <w:ind w:left="340" w:hanging="227"/>
      </w:pPr>
      <w:r>
        <w:t>3) sposób świadczenia usług przez punkt selektywnego zbierania odpadów komunalnych;</w:t>
      </w:r>
    </w:p>
    <w:p w14:paraId="6F976664" w14:textId="77777777" w:rsidR="00A77B3E" w:rsidRDefault="00000000">
      <w:pPr>
        <w:spacing w:before="120" w:after="120"/>
        <w:ind w:left="340" w:hanging="227"/>
      </w:pPr>
      <w:r>
        <w:t>4) tryb i sposób zgłaszania przez właścicieli nieruchomości przypadków niewłaściwego świadczenia usług przez przedsiębiorców odbierających odpady komunalne od właścicieli nieruchomości lub przez prowadzącego punkt selektywnego zbierania odpadów komunalnych;</w:t>
      </w:r>
    </w:p>
    <w:p w14:paraId="1E4003A4" w14:textId="77777777" w:rsidR="00A77B3E" w:rsidRDefault="00000000">
      <w:pPr>
        <w:spacing w:before="120" w:after="120"/>
        <w:ind w:left="340" w:hanging="227"/>
      </w:pPr>
      <w:r>
        <w:t>5) sposób wyposażenia nieruchomości w pojemniki i worki w zamian za opłatę za gospodarowanie odpadami komunalnymi uiszczoną przez właściciela nieruchomości.</w:t>
      </w:r>
    </w:p>
    <w:p w14:paraId="18D8610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Z terenu nieruchomości, na których zamieszkują mieszkańcy, odbierane będą bez ograniczeń wytworzone w gospodarstwach domowych następujące rodzaje odpadów komunalnych:</w:t>
      </w:r>
    </w:p>
    <w:p w14:paraId="40100B9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bioodpady, zwane dalej „</w:t>
      </w:r>
      <w:proofErr w:type="spellStart"/>
      <w:r>
        <w:rPr>
          <w:color w:val="000000"/>
          <w:u w:color="000000"/>
        </w:rPr>
        <w:t>Bio</w:t>
      </w:r>
      <w:proofErr w:type="spellEnd"/>
      <w:r>
        <w:rPr>
          <w:color w:val="000000"/>
          <w:u w:color="000000"/>
        </w:rPr>
        <w:t>”, z zastrzeżeniem § 6 ust.2;</w:t>
      </w:r>
    </w:p>
    <w:p w14:paraId="4299477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odpady metali, w tym odpady opakowaniowe metali, odpady tworzyw sztucznych, w tym odpady opakowaniowe z tworzyw sztucznych, odpady opakowaniowe wielomateriałowe, zwane dalej „Metale i tworzywa sztuczne”;</w:t>
      </w:r>
    </w:p>
    <w:p w14:paraId="0D5889F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odpady ze szkła, w tym odpady opakowaniowe ze szkła, zwane dalej „Szkło”;</w:t>
      </w:r>
    </w:p>
    <w:p w14:paraId="18B260E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odpady z papieru, w tym tektury, odpady opakowaniowe z papieru i tektury, zwane dalej „Papier i tektura”;</w:t>
      </w:r>
    </w:p>
    <w:p w14:paraId="0E3BC43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pozostałe po segregacji odpady, zwane dalej ,,Zmieszane’’.</w:t>
      </w:r>
    </w:p>
    <w:p w14:paraId="25E39DC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terenów nieruchomości zabudowanych budynkami mieszkalnymi jednorodzinnymi, umieszczone przed posesją, a w nieruchomościach zabudowanych budynkiem wielolokalowym umieszczone przy wiacie śmietnikowej lub w przypadku jej braku na lub tuż przy utwardzonym placu, na którym usytuowano pojemniki na odpady, odbierane będą bez ograniczeń w terminach wystawek:</w:t>
      </w:r>
    </w:p>
    <w:p w14:paraId="28293B7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przeterminowane leki i chemikalia;</w:t>
      </w:r>
    </w:p>
    <w:p w14:paraId="50DBA32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zużyte baterie, akumulatory i inne odpady niebezpieczne;</w:t>
      </w:r>
    </w:p>
    <w:p w14:paraId="150E848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zużyty sprzęt elektryczny i elektroniczny;</w:t>
      </w:r>
    </w:p>
    <w:p w14:paraId="68FF10D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meble i inne odpady wielkogabarytowe;</w:t>
      </w:r>
    </w:p>
    <w:p w14:paraId="1C354A1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zużyte opony.</w:t>
      </w:r>
    </w:p>
    <w:p w14:paraId="436738B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punkcie selektywnego zbierania odpadów komunalnych przyjmowane będą następujące rodzaje odpadów komunalnych, dostarczane własnym transportem przez mieszkańców gminy z terenu nieruchomości, na których zamieszkują mieszkańcy:</w:t>
      </w:r>
    </w:p>
    <w:p w14:paraId="69F82D8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,,</w:t>
      </w:r>
      <w:proofErr w:type="spellStart"/>
      <w:r>
        <w:rPr>
          <w:color w:val="000000"/>
          <w:u w:color="000000"/>
        </w:rPr>
        <w:t>Bio</w:t>
      </w:r>
      <w:proofErr w:type="spellEnd"/>
      <w:r>
        <w:rPr>
          <w:color w:val="000000"/>
          <w:u w:color="000000"/>
        </w:rPr>
        <w:t>”;</w:t>
      </w:r>
    </w:p>
    <w:p w14:paraId="70F6AA5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 Metale i tworzywa sztuczne”;</w:t>
      </w:r>
    </w:p>
    <w:p w14:paraId="41F0DA5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„Szkło”;</w:t>
      </w:r>
    </w:p>
    <w:p w14:paraId="4FF416B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„Papier ” bez ograniczeń;</w:t>
      </w:r>
    </w:p>
    <w:p w14:paraId="62173FC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przeterminowane leki i chemikalia oraz zużyte baterie, akumulatory i inne odpady niebezpieczne;</w:t>
      </w:r>
    </w:p>
    <w:p w14:paraId="30F7312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meble i inne odpady wielkogabarytowe;</w:t>
      </w:r>
    </w:p>
    <w:p w14:paraId="1624856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zużyte opony;</w:t>
      </w:r>
    </w:p>
    <w:p w14:paraId="121F503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odpady niekwalifikujące się do odpadów medycznych powstałych w gospodarstwie domowym w wyniku przyjmowania produktów leczniczych w formie iniekcji i prowadzenia monitoringu poziomu substancji we krwi w szczególności igieł i strzykawek,</w:t>
      </w:r>
    </w:p>
    <w:p w14:paraId="5653EDA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odpady budowlane i rozbiórkowe stanowiące odpady komunalne w ilości 1m3/rok nie więcej niż 500 kg na gospodarstwo domowe w ciągu roku;</w:t>
      </w:r>
    </w:p>
    <w:p w14:paraId="6CD0B33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zużyty sprzęt elektryczny i elektroniczny;</w:t>
      </w:r>
    </w:p>
    <w:p w14:paraId="1D787B3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odpady tekstyliów i odzieży.</w:t>
      </w:r>
    </w:p>
    <w:p w14:paraId="321B708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Odbieranie od właścicieli nieruchomości pięciu podstawowych grup odpadów komunalnych, tzn. „</w:t>
      </w:r>
      <w:proofErr w:type="spellStart"/>
      <w:r>
        <w:rPr>
          <w:color w:val="000000"/>
          <w:u w:color="000000"/>
        </w:rPr>
        <w:t>Bio</w:t>
      </w:r>
      <w:proofErr w:type="spellEnd"/>
      <w:r>
        <w:rPr>
          <w:color w:val="000000"/>
          <w:u w:color="000000"/>
        </w:rPr>
        <w:t>”, „Metali i tworzyw sztucznych”, „Szkła”, „Papieru ” oraz „Zmieszanych" z terenu Gminy Starogard Gdański, odbywać się będzie z częstotliwością nie mniejszą, niż określona w regulaminie utrzymania czystości i porządku na terenie Gminy Starogard Gdański.</w:t>
      </w:r>
    </w:p>
    <w:p w14:paraId="61B7CCF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Powstające na terenie nieruchomości, na których zamieszkują mieszkańcy odpady, o których mowa w § 2 ust. 2, odbierane będą co najmniej raz w roku.</w:t>
      </w:r>
    </w:p>
    <w:p w14:paraId="633E2F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Odbieranie odpadów komunalnych od właścicieli nieruchomości odbywać się będzie zgodnie z harmonogramem wywozu odpadów ustalonym przez przedsiębiorców odbierających odpady komunalne od właścicieli nieruchomości, z którymi Gmina Starogard Gdański zawarła umowy na odbiór odpadów.</w:t>
      </w:r>
    </w:p>
    <w:p w14:paraId="63B9441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Określa się następujący sposób świadczenia usług przez punkt selektywnego zbierania odpadów komunalnych:</w:t>
      </w:r>
    </w:p>
    <w:p w14:paraId="5576F50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odpady komunalne, o których mowa w § 2 ust. 3, indywidualnie dostarczane z terenu nieruchomości, na których zamieszkują mieszkańcy, przyjmowane będą na zasadach określonych w regulaminie punktu selektywnego zbierania odpadów komunalnych;</w:t>
      </w:r>
    </w:p>
    <w:p w14:paraId="4FA4293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punkt selektywnego zbierania odpadów komunalnych będzie odpowiednio zorganizowany i wyposażony w niezbędne urządzenia, w szczególności w odpowiednie kontenery i pojemniki, a także wyodrębnione miejsca składowe, umożliwiające gromadzenie w sposób selektywny przyjmowanych odpadów komunalnych, o których mowa w pkt 1;</w:t>
      </w:r>
    </w:p>
    <w:p w14:paraId="67CD60D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aktualne informacje o funkcjonującym punkcie selektywnego zbierania odpadów komunalnych, w szczególności: informacje o godzinach otwarcia punktu, warunkach i rodzajach przyjmowanych odpadów oraz jego adres, znajdować się będą na stronie internetowej Gminy Starogard Gdański.</w:t>
      </w:r>
    </w:p>
    <w:p w14:paraId="4D08233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Określa się następujący tryb i sposób zgłaszania przez właścicieli nieruchomości przypadków niewłaściwego świadczenia usług przez przedsiębiorców odbierających odpady komunalne od właścicieli nieruchomości lub przez prowadzącego punkt selektywnego zbierania odpadów komunalnych:</w:t>
      </w:r>
    </w:p>
    <w:p w14:paraId="4C3BE76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zgłoszenie winno zawierać dane identyfikacyjne nieruchomości, której dotyczy zgłoszenie oraz opis niewłaściwego świadczenia usług;</w:t>
      </w:r>
    </w:p>
    <w:p w14:paraId="3128F58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zgłoszenie może zostać przekazane w następujący sposób:</w:t>
      </w:r>
    </w:p>
    <w:p w14:paraId="0B60A5E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pisemnie na adres Urzędu Gminy Starogard Gdański, ul. Sikorskiego 9, 83-200 Starogard Gdański,</w:t>
      </w:r>
    </w:p>
    <w:p w14:paraId="15C91836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faksem nr 585624641,</w:t>
      </w:r>
    </w:p>
    <w:p w14:paraId="5EB2972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pocztą elektroniczną na adres: odpady@ugstarogard.pl.</w:t>
      </w:r>
    </w:p>
    <w:p w14:paraId="045E5EBC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ustnie – osobiście w siedzibie komórki zajmującej się w Gminie Starogard Gdański gospodarką odpadami lub telefonicznie.</w:t>
      </w:r>
    </w:p>
    <w:p w14:paraId="33650D6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Gmina, w ramach opłaty uiszczanej do gminy, wyposaży właścicieli nieruchomości, na których zamieszkują mieszkańcy:</w:t>
      </w:r>
    </w:p>
    <w:p w14:paraId="46C0816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odniesieniu do nieruchomości zabudowanych budynkami wielolokalowymi w pojemniki służące do zbierania pięciu podstawowych grup odpadów komunalnych („</w:t>
      </w:r>
      <w:proofErr w:type="spellStart"/>
      <w:r>
        <w:rPr>
          <w:color w:val="000000"/>
          <w:u w:color="000000"/>
        </w:rPr>
        <w:t>Bio</w:t>
      </w:r>
      <w:proofErr w:type="spellEnd"/>
      <w:r>
        <w:rPr>
          <w:color w:val="000000"/>
          <w:u w:color="000000"/>
        </w:rPr>
        <w:t>”, „ Metali i tworzyw sztucznych”, „Szkła”, „Papieru” oraz „Niesegregowanych (zmieszanych) odpadów komunalnych") oraz zapewni utrzymywanie tych pojemników w odpowiednim stanie technicznym,</w:t>
      </w:r>
    </w:p>
    <w:p w14:paraId="6231742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odniesieniu do nieruchomości zabudowanych budynkami mieszkalnymi jednorodzinnymi w pojemniki służące do zbierania „</w:t>
      </w:r>
      <w:proofErr w:type="spellStart"/>
      <w:r>
        <w:rPr>
          <w:color w:val="000000"/>
          <w:u w:color="000000"/>
        </w:rPr>
        <w:t>Bio</w:t>
      </w:r>
      <w:proofErr w:type="spellEnd"/>
      <w:r>
        <w:rPr>
          <w:color w:val="000000"/>
          <w:u w:color="000000"/>
        </w:rPr>
        <w:t>”, „ Metali i tworzyw sztucznych”, ,,Szkła” oraz „Niesegregowanych (zmieszanych) oraz worki do zbierania „Papieru ”, z zastrzeżeniem ust. 2;</w:t>
      </w:r>
    </w:p>
    <w:p w14:paraId="1E42FD2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właścicieli nieruchomości zabudowanych budynkami mieszkalnymi jednorodzinnymi kompostujących bioodpady stanowiące odpady komunalne w kompostowniku przydomowym i korzystających ze zwolnienia z części opłaty, odpady te nie będą odbierane z nieruchomości, a gmina zwolniona jest z obowiązku wyposażenia nieruchomości w pojemniki. Okresowy nadmiar bioodpadów właściciel nieruchomości może dostarczyć do PSZOK.</w:t>
      </w:r>
    </w:p>
    <w:p w14:paraId="0AF67E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Starogard Gdański.</w:t>
      </w:r>
    </w:p>
    <w:p w14:paraId="2D725DC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Traci moc uchwała Nr XV/148/2019 Rady Gminy Starogard Gdański z dnia 25 listopada 2019 r. w sprawie szczegółowego sposobu i zakresu świadczenia usług w zakresie odbierania odpadów komunalnych od właścicieli nieruchomości i zagospodarowania tych odpadów w zamian za uiszczoną przez właściciela nieruchomości opłatę za gospodarowanie odpadami komunalnymi.</w:t>
      </w:r>
    </w:p>
    <w:p w14:paraId="17840857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Uchwała wchodzi w życie po upływie 14 dni od dnia ogłoszeniu w Dzienniku Urzędowym Województwa Pomorskiego.</w:t>
      </w:r>
    </w:p>
    <w:p w14:paraId="3F40A6C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E4C055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E78A4" w14:paraId="0419E15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752ED9" w14:textId="77777777" w:rsidR="001E78A4" w:rsidRDefault="001E78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311AC" w14:textId="77777777" w:rsidR="001E78A4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6FE63871" w14:textId="77777777" w:rsidR="00A77B3E" w:rsidRDefault="00A77B3E">
      <w:pPr>
        <w:keepNext/>
        <w:rPr>
          <w:color w:val="000000"/>
          <w:u w:color="000000"/>
        </w:rPr>
        <w:sectPr w:rsidR="00A77B3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E103A96" w14:textId="77777777" w:rsidR="001E78A4" w:rsidRDefault="001E78A4">
      <w:pPr>
        <w:rPr>
          <w:szCs w:val="20"/>
        </w:rPr>
      </w:pPr>
    </w:p>
    <w:p w14:paraId="7FA4904A" w14:textId="77777777" w:rsidR="001E78A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405433" w14:textId="77777777" w:rsidR="001E78A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6r ust. 3 ustawy z dnia 13 września 1996 r. o utrzymaniu czystości i porządku w gminach, Rada Gminy określa szczegółowy sposób i zakres świadczenia usług w zakresie odbierania odpadów komunalnych od właścicieli nieruchomości i zagospodarowania tych odpadów w zamian za uiszczoną przez właściciela nieruchomości opłatę za gospodarowanie odpadami komunalnymi.</w:t>
      </w:r>
    </w:p>
    <w:p w14:paraId="29EB2955" w14:textId="77777777" w:rsidR="001E78A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spowodowane jest koniecznością zaktualizowania zapisów uchwały m in. w kontekście wyposażenia nieruchomości w pojemniki na szkło.</w:t>
      </w:r>
    </w:p>
    <w:p w14:paraId="3D9D5E92" w14:textId="77777777" w:rsidR="001E78A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został zaopiniowany przez Państwowego Powiatowego Inspektora Sanitarnego w Starogardzie Gdańskim.</w:t>
      </w:r>
    </w:p>
    <w:p w14:paraId="5941E5D2" w14:textId="77777777" w:rsidR="001E78A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podjęcie uchwały jest zasadne.</w:t>
      </w:r>
    </w:p>
    <w:sectPr w:rsidR="001E78A4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CF63" w14:textId="77777777" w:rsidR="00AF2578" w:rsidRDefault="00AF2578">
      <w:r>
        <w:separator/>
      </w:r>
    </w:p>
  </w:endnote>
  <w:endnote w:type="continuationSeparator" w:id="0">
    <w:p w14:paraId="64A498BB" w14:textId="77777777" w:rsidR="00AF2578" w:rsidRDefault="00A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7546F" w14:textId="77777777" w:rsidR="00D03273" w:rsidRDefault="00D03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9A4B1" w14:textId="77777777" w:rsidR="00D03273" w:rsidRDefault="00D032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4581" w14:textId="77777777" w:rsidR="00D03273" w:rsidRDefault="00D0327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FC68" w14:textId="77777777" w:rsidR="001E78A4" w:rsidRDefault="001E78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CC6D" w14:textId="77777777" w:rsidR="00AF2578" w:rsidRDefault="00AF2578">
      <w:r>
        <w:separator/>
      </w:r>
    </w:p>
  </w:footnote>
  <w:footnote w:type="continuationSeparator" w:id="0">
    <w:p w14:paraId="502D843D" w14:textId="77777777" w:rsidR="00AF2578" w:rsidRDefault="00A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E44F" w14:textId="77777777" w:rsidR="00D03273" w:rsidRDefault="00D03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FA577" w14:textId="77777777" w:rsidR="00D03273" w:rsidRDefault="00D032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4041" w14:textId="77777777" w:rsidR="00D03273" w:rsidRDefault="00D032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E78A4"/>
    <w:rsid w:val="009C577E"/>
    <w:rsid w:val="00A77B3E"/>
    <w:rsid w:val="00AF2578"/>
    <w:rsid w:val="00BC47DE"/>
    <w:rsid w:val="00CA2A55"/>
    <w:rsid w:val="00D03273"/>
    <w:rsid w:val="00EE08E2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C8639"/>
  <w15:docId w15:val="{12358CD7-AB3E-4889-B14E-4ED565A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4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47DE"/>
    <w:rPr>
      <w:sz w:val="22"/>
      <w:szCs w:val="24"/>
    </w:rPr>
  </w:style>
  <w:style w:type="paragraph" w:styleId="Stopka">
    <w:name w:val="footer"/>
    <w:basedOn w:val="Normalny"/>
    <w:link w:val="StopkaZnak"/>
    <w:rsid w:val="00BC4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C47D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szczegółowego sposobu i^zakresu świadczenia usług w^zakresie odbierania odpadów komunalnych od właścicieli nieruchomości i^zagospodarowania tych odpadów w^zamian za uiszczoną przez właściciela nieruchomości opłatę za gospodarowanie odpadami komunalnymi</dc:subject>
  <dc:creator>j.hoffmann</dc:creator>
  <cp:lastModifiedBy>Joanna Hoffmann</cp:lastModifiedBy>
  <cp:revision>3</cp:revision>
  <dcterms:created xsi:type="dcterms:W3CDTF">2024-09-12T11:02:00Z</dcterms:created>
  <dcterms:modified xsi:type="dcterms:W3CDTF">2024-09-12T09:38:00Z</dcterms:modified>
  <cp:category>Akt prawny</cp:category>
</cp:coreProperties>
</file>