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7A" w:rsidRPr="00944F7A" w:rsidRDefault="00944F7A" w:rsidP="0094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944F7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944F7A" w:rsidRPr="00944F7A" w:rsidRDefault="00944F7A" w:rsidP="00944F7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44F7A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944F7A" w:rsidRPr="00944F7A" w:rsidRDefault="00944F7A" w:rsidP="00944F7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w sprawie ustalenia planu sieci publicznych szkół podstawowych prowadzonych przez gminę Starogard Gdański oraz określenia granic ich obwodów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lang w:eastAsia="pl-PL"/>
        </w:rPr>
        <w:t>Na podstawie art.18 ust. 2 pkt 15 ustawy z dnia 8 marca 1990 r. o samorządzie gminnym (Dz.U. z 2024 r. poz. 609 z późn. zm.) oraz art. 39 ust. 5, 5a i 8 ustawy z dnia 14 grudnia 2016 r. Prawo Oświatowe (Dz. U. z 2024 r. poz. 737) uchwala się, co następuje: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44F7A">
        <w:rPr>
          <w:rFonts w:ascii="Times New Roman" w:eastAsia="Times New Roman" w:hAnsi="Times New Roman" w:cs="Times New Roman"/>
          <w:lang w:eastAsia="pl-PL"/>
        </w:rPr>
        <w:t>Ustala się plan sieci publicznych szkół podstawowych prowadzonych przez gminę Starogard Gdański, a także określa się granice obwodów publicznych szkół podstawowych mających siedzibę na obszarze gminy Starogard Gdański: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346"/>
        <w:gridCol w:w="2693"/>
        <w:gridCol w:w="1985"/>
        <w:gridCol w:w="1275"/>
      </w:tblGrid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szkoły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siedziby szkoły, adresy ewentualnych innych lokalizacji prowadzenia zajęć dydaktycznych wychowawczych i opiekuńczych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Granice obwodu szkoły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Dodatkowe informacje o organizacji szkoły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Bernarda Janowicza w Brzeźnie Wielkim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Szkolna 5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83-115 Brzeźno Wielkie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Brzeźno Wielkie, Szpęgawsk i Zduny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Janusza Korczaka w Dąbrówce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Dąbrówka, ul. Starogardzka 47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83-212 Bobowo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Dąbrówka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Jana Brzechwy w Jabłowie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Jabłowo, ul. Szkolna 5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83-211 Jabłowo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Barchnowy, Jabłowo, Janowo, Lipinki Szlacheckie, Owidz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Józefa Grzybka w Kokoszkowach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Kokoszkowy, ul. Szkolna 24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83-207 Kokoszkowy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Ciecholewy, Kokoszkowy, Krąg, Linowiec, Okole oraz Janin nr 19 i 20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Szkoła podstawowa z oddziałami przedszkolnymi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Franciszka Peplińskiego w Rokocinie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Rokocin, ul. Parkowa 2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Koteże, Rokocin, Stary Las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Szkoła podstawowa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Męczenników Szpęgawska lat 1939-1945 w Rywałdzie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Rywałd ul. Szkolna 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Klonówka, Kolincz, Rywałd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Kornela Makuszyńskiego w Suminie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Sumin 38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Sucumin, Sumin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oddziałem przedszkolnym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Gen. Józefa Wybickiego w Trzcińsku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Trzcińsk 14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83-209 Godziszewo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Trzcińsk, Siwiałka i Janin bez nr 19,20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</w:tbl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44F7A">
        <w:rPr>
          <w:rFonts w:ascii="Times New Roman" w:eastAsia="Times New Roman" w:hAnsi="Times New Roman" w:cs="Times New Roman"/>
          <w:lang w:eastAsia="pl-PL"/>
        </w:rPr>
        <w:t>Traci moc uchwała nr L/609/2022 Rady Gminy Starogard Gdański z dnia 27 października 2022 r. w sprawie ustalenia planu sieci publicznych szkół podstawowych prowadzonych przez Gminę Starogard Gdański oraz określenia granic ich obwodów.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3. </w:t>
      </w:r>
      <w:r w:rsidRPr="00944F7A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944F7A" w:rsidRPr="00944F7A" w:rsidRDefault="00944F7A" w:rsidP="00944F7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944F7A">
        <w:rPr>
          <w:rFonts w:ascii="Times New Roman" w:eastAsia="Times New Roman" w:hAnsi="Times New Roman" w:cs="Times New Roman"/>
          <w:lang w:eastAsia="pl-PL"/>
        </w:rPr>
        <w:t>Uchwała podlega publikacji w Dzienniku Urzędowym Województwa Pomorskiego i wchodzi w życie z dniem 1 września 2024</w:t>
      </w:r>
      <w:r w:rsidR="00BB646A">
        <w:rPr>
          <w:rFonts w:ascii="Times New Roman" w:eastAsia="Times New Roman" w:hAnsi="Times New Roman" w:cs="Times New Roman"/>
          <w:lang w:eastAsia="pl-PL"/>
        </w:rPr>
        <w:t xml:space="preserve"> </w:t>
      </w:r>
      <w:bookmarkStart w:id="0" w:name="_GoBack"/>
      <w:bookmarkEnd w:id="0"/>
      <w:r w:rsidRPr="00944F7A">
        <w:rPr>
          <w:rFonts w:ascii="Times New Roman" w:eastAsia="Times New Roman" w:hAnsi="Times New Roman" w:cs="Times New Roman"/>
          <w:lang w:eastAsia="pl-PL"/>
        </w:rPr>
        <w:t>r.</w:t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</w:p>
    <w:p w:rsidR="00944F7A" w:rsidRPr="00944F7A" w:rsidRDefault="00944F7A" w:rsidP="00944F7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944F7A" w:rsidRPr="00944F7A" w:rsidTr="001B7750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F7A" w:rsidRPr="00944F7A" w:rsidRDefault="00944F7A" w:rsidP="00944F7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P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Na podstawie art. 39 ust. 5 ustawy z dnia 14 grudnia 2016 r. Prawo oświatowe rada gminy ustala plan sieci publicznych szkół podstawowych prowadzonych przez gminę, a także określa granice obwodów publicznych szkół podstawowych.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W związku z podjęciem uchwały przez Radę Gminy Starogard Gdański w sprawie nadania imienia Publicznej Szkole Podstawowej w Dąbrówce zmianie ulega nazwa szkoły.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Uchwała w obecnym kształcie nie zmienia adresów szkół ani granic obwodów w stosunku do poprzedniej uchwały.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Na podstawie art. 39 ust. 8 ustawy Prawo oświatowe ustalenie planu sieci szkół następuje po uzyskaniu pozytywnej opinii kuratora oświaty.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Pomorski Kurator Oświatowy w dniu 4 lipca 2024 r. przedstawiony projekt uchwały zaopiniował pozytywnie – pismo DT.545.2.2024.BA (wpłynęło do tut. Urzędu 10.07.2024 r.)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W związku z powyższym uważam podjęcie uchwały za zasadne.</w:t>
      </w:r>
    </w:p>
    <w:p w:rsidR="00CE3C31" w:rsidRDefault="00BB646A" w:rsidP="00944F7A">
      <w:pPr>
        <w:ind w:left="-142" w:firstLine="142"/>
      </w:pPr>
    </w:p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A"/>
    <w:rsid w:val="001B7750"/>
    <w:rsid w:val="00562E95"/>
    <w:rsid w:val="00944F7A"/>
    <w:rsid w:val="00BB646A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4AA92"/>
  <w15:chartTrackingRefBased/>
  <w15:docId w15:val="{30B3EF76-EC09-42E9-84E3-7A37126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3</cp:revision>
  <cp:lastPrinted>2024-07-12T07:36:00Z</cp:lastPrinted>
  <dcterms:created xsi:type="dcterms:W3CDTF">2024-07-12T07:33:00Z</dcterms:created>
  <dcterms:modified xsi:type="dcterms:W3CDTF">2024-08-29T05:42:00Z</dcterms:modified>
</cp:coreProperties>
</file>