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CD15" w14:textId="2F415FF1" w:rsidR="005E3244" w:rsidRPr="005E3244" w:rsidRDefault="005E3244" w:rsidP="005E3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E3244">
        <w:rPr>
          <w:rFonts w:ascii="Times New Roman" w:hAnsi="Times New Roman" w:cs="Times New Roman"/>
          <w:b/>
          <w:bCs/>
        </w:rPr>
        <w:t>PROJEKT</w:t>
      </w:r>
    </w:p>
    <w:p w14:paraId="744DD1DA" w14:textId="52069451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244">
        <w:rPr>
          <w:rFonts w:ascii="Times New Roman" w:hAnsi="Times New Roman" w:cs="Times New Roman"/>
          <w:b/>
          <w:bCs/>
        </w:rPr>
        <w:t xml:space="preserve">UCHWAŁA NR </w:t>
      </w:r>
      <w:r w:rsidR="005E3244" w:rsidRPr="005E3244">
        <w:rPr>
          <w:rFonts w:ascii="Times New Roman" w:hAnsi="Times New Roman" w:cs="Times New Roman"/>
          <w:b/>
          <w:bCs/>
        </w:rPr>
        <w:t>…</w:t>
      </w:r>
      <w:r w:rsidRPr="005E3244">
        <w:rPr>
          <w:rFonts w:ascii="Times New Roman" w:hAnsi="Times New Roman" w:cs="Times New Roman"/>
          <w:b/>
          <w:bCs/>
        </w:rPr>
        <w:t>/</w:t>
      </w:r>
      <w:r w:rsidR="005E3244" w:rsidRPr="005E3244">
        <w:rPr>
          <w:rFonts w:ascii="Times New Roman" w:hAnsi="Times New Roman" w:cs="Times New Roman"/>
          <w:b/>
          <w:bCs/>
        </w:rPr>
        <w:t>…</w:t>
      </w:r>
      <w:r w:rsidRPr="005E3244">
        <w:rPr>
          <w:rFonts w:ascii="Times New Roman" w:hAnsi="Times New Roman" w:cs="Times New Roman"/>
          <w:b/>
          <w:bCs/>
        </w:rPr>
        <w:t>/2024</w:t>
      </w:r>
    </w:p>
    <w:p w14:paraId="68789386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244">
        <w:rPr>
          <w:rFonts w:ascii="Times New Roman" w:hAnsi="Times New Roman" w:cs="Times New Roman"/>
          <w:b/>
          <w:bCs/>
        </w:rPr>
        <w:t>RADY GMINY STAROGARD GDAŃSKI</w:t>
      </w:r>
    </w:p>
    <w:p w14:paraId="74C07B48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7465FD0" w14:textId="6066C2D1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E3244">
        <w:rPr>
          <w:rFonts w:ascii="Times New Roman" w:hAnsi="Times New Roman" w:cs="Times New Roman"/>
          <w:bCs/>
        </w:rPr>
        <w:t xml:space="preserve">z dnia </w:t>
      </w:r>
      <w:r w:rsidR="005E3244" w:rsidRPr="005E3244">
        <w:rPr>
          <w:rFonts w:ascii="Times New Roman" w:hAnsi="Times New Roman" w:cs="Times New Roman"/>
          <w:bCs/>
        </w:rPr>
        <w:t>23</w:t>
      </w:r>
      <w:r w:rsidRPr="005E3244">
        <w:rPr>
          <w:rFonts w:ascii="Times New Roman" w:hAnsi="Times New Roman" w:cs="Times New Roman"/>
          <w:bCs/>
        </w:rPr>
        <w:t xml:space="preserve"> </w:t>
      </w:r>
      <w:r w:rsidR="005E3244" w:rsidRPr="005E3244">
        <w:rPr>
          <w:rFonts w:ascii="Times New Roman" w:hAnsi="Times New Roman" w:cs="Times New Roman"/>
          <w:bCs/>
        </w:rPr>
        <w:t>maja</w:t>
      </w:r>
      <w:r w:rsidRPr="005E3244">
        <w:rPr>
          <w:rFonts w:ascii="Times New Roman" w:hAnsi="Times New Roman" w:cs="Times New Roman"/>
          <w:bCs/>
        </w:rPr>
        <w:t xml:space="preserve"> 2024 r.</w:t>
      </w:r>
    </w:p>
    <w:p w14:paraId="01D65C59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A17523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244">
        <w:rPr>
          <w:rFonts w:ascii="Times New Roman" w:hAnsi="Times New Roman" w:cs="Times New Roman"/>
          <w:b/>
          <w:bCs/>
        </w:rPr>
        <w:t>w sprawie zmiany budżetu gminy na 2024 rok.</w:t>
      </w:r>
    </w:p>
    <w:p w14:paraId="2817790A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8B3D64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5E3244">
        <w:rPr>
          <w:rFonts w:ascii="Times New Roman" w:hAnsi="Times New Roman" w:cs="Times New Roman"/>
        </w:rPr>
        <w:t xml:space="preserve">Na podstawie art. 18 ust. 2 pkt 4 ustawy z dnia 8 marca 1990 roku o samorządzie gminnym   (Dz. U. z 2024 r., poz. 609), art. 212 ust. 1 i 2, art. 236 ust. 1, 2, 3 i 4 i art. 237 ust. 1 i 2  ustawy z dnia 27 sierpnia 2009 roku o finansach publicznych (Dz. U. z 2023 r., poz. 1270 z </w:t>
      </w:r>
      <w:proofErr w:type="spellStart"/>
      <w:r w:rsidRPr="005E3244">
        <w:rPr>
          <w:rFonts w:ascii="Times New Roman" w:hAnsi="Times New Roman" w:cs="Times New Roman"/>
        </w:rPr>
        <w:t>późn</w:t>
      </w:r>
      <w:proofErr w:type="spellEnd"/>
      <w:r w:rsidRPr="005E3244">
        <w:rPr>
          <w:rFonts w:ascii="Times New Roman" w:hAnsi="Times New Roman" w:cs="Times New Roman"/>
        </w:rPr>
        <w:t>. zm.) uchwala się, co następuje:</w:t>
      </w:r>
    </w:p>
    <w:p w14:paraId="23BEE71E" w14:textId="77777777" w:rsidR="00550DA0" w:rsidRPr="005E3244" w:rsidRDefault="00550DA0" w:rsidP="00550DA0">
      <w:pPr>
        <w:spacing w:after="120"/>
        <w:jc w:val="both"/>
        <w:rPr>
          <w:rFonts w:ascii="Times New Roman" w:hAnsi="Times New Roman" w:cs="Times New Roman"/>
        </w:rPr>
      </w:pPr>
      <w:r w:rsidRPr="005E3244">
        <w:rPr>
          <w:rFonts w:ascii="Times New Roman" w:hAnsi="Times New Roman" w:cs="Times New Roman"/>
        </w:rPr>
        <w:t>§ 1. W uchwale Nr LXII/753/2023 Rady Gminy Starogard Gdański z dnia 21 grudnia 2023 roku w sprawie uchwalenia budżetu gminy Starogard Gdański na 2024 rok wprowadza się następujące zmiany:</w:t>
      </w:r>
    </w:p>
    <w:p w14:paraId="6DB52FCE" w14:textId="6A0E9C1A" w:rsidR="00550DA0" w:rsidRPr="00A62DF1" w:rsidRDefault="00550DA0" w:rsidP="00550DA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§ 1 otrzymuje brzmienie: Ustala się dochody budżetu gminy w wysokości 11</w:t>
      </w:r>
      <w:r w:rsidR="00A62DF1" w:rsidRPr="00A62DF1">
        <w:rPr>
          <w:rFonts w:ascii="Times New Roman" w:hAnsi="Times New Roman" w:cs="Times New Roman"/>
        </w:rPr>
        <w:t>3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131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645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21</w:t>
      </w:r>
      <w:r w:rsidRPr="00A62DF1">
        <w:rPr>
          <w:rFonts w:ascii="Times New Roman" w:hAnsi="Times New Roman" w:cs="Times New Roman"/>
        </w:rPr>
        <w:t xml:space="preserve"> zł, w tym:</w:t>
      </w:r>
    </w:p>
    <w:p w14:paraId="5AF7DDBB" w14:textId="24EC1BC4" w:rsidR="00550DA0" w:rsidRPr="00A62DF1" w:rsidRDefault="00550DA0" w:rsidP="00550DA0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dochody bieżące  </w:t>
      </w:r>
      <w:r w:rsidR="00A62DF1" w:rsidRPr="00A62DF1">
        <w:rPr>
          <w:rFonts w:ascii="Times New Roman" w:hAnsi="Times New Roman" w:cs="Times New Roman"/>
        </w:rPr>
        <w:t>90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920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246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2</w:t>
      </w:r>
      <w:r w:rsidRPr="00A62DF1">
        <w:rPr>
          <w:rFonts w:ascii="Times New Roman" w:hAnsi="Times New Roman" w:cs="Times New Roman"/>
        </w:rPr>
        <w:t>1 zł,</w:t>
      </w:r>
    </w:p>
    <w:p w14:paraId="72023E59" w14:textId="77777777" w:rsidR="00550DA0" w:rsidRPr="00A62DF1" w:rsidRDefault="00550DA0" w:rsidP="00550DA0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dochody majątkowe 22.211.399 zł</w:t>
      </w:r>
    </w:p>
    <w:p w14:paraId="5B1EE05B" w14:textId="77777777" w:rsidR="00550DA0" w:rsidRPr="00A62DF1" w:rsidRDefault="00550DA0" w:rsidP="00550DA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zgodnie z załącznikiem nr 1.</w:t>
      </w:r>
    </w:p>
    <w:p w14:paraId="4A91DEFF" w14:textId="674022A5" w:rsidR="00550DA0" w:rsidRPr="00A62DF1" w:rsidRDefault="00550DA0" w:rsidP="00550DA0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§ 2 otrzymuje brzmienie: Ustala się wydatki budżetu gminy w wysokości 13</w:t>
      </w:r>
      <w:r w:rsidR="00A62DF1" w:rsidRPr="00A62DF1">
        <w:rPr>
          <w:rFonts w:ascii="Times New Roman" w:hAnsi="Times New Roman" w:cs="Times New Roman"/>
        </w:rPr>
        <w:t>3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103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943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03</w:t>
      </w:r>
      <w:r w:rsidRPr="00A62DF1">
        <w:rPr>
          <w:rFonts w:ascii="Times New Roman" w:hAnsi="Times New Roman" w:cs="Times New Roman"/>
        </w:rPr>
        <w:t xml:space="preserve"> zł, w tym:</w:t>
      </w:r>
    </w:p>
    <w:p w14:paraId="5924B19B" w14:textId="20F1D513" w:rsidR="00550DA0" w:rsidRPr="00A62DF1" w:rsidRDefault="00550DA0" w:rsidP="00550DA0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wydatki bieżące 9</w:t>
      </w:r>
      <w:r w:rsidR="00A62DF1" w:rsidRPr="00A62DF1">
        <w:rPr>
          <w:rFonts w:ascii="Times New Roman" w:hAnsi="Times New Roman" w:cs="Times New Roman"/>
        </w:rPr>
        <w:t>4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094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178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23</w:t>
      </w:r>
      <w:r w:rsidRPr="00A62DF1">
        <w:rPr>
          <w:rFonts w:ascii="Times New Roman" w:hAnsi="Times New Roman" w:cs="Times New Roman"/>
        </w:rPr>
        <w:t xml:space="preserve"> zł,</w:t>
      </w:r>
    </w:p>
    <w:p w14:paraId="6FBE6065" w14:textId="3ADC4A3C" w:rsidR="00550DA0" w:rsidRPr="00A62DF1" w:rsidRDefault="00550DA0" w:rsidP="00550DA0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wydatki majątkowe 39.0</w:t>
      </w:r>
      <w:r w:rsidR="00A62DF1" w:rsidRPr="00A62DF1">
        <w:rPr>
          <w:rFonts w:ascii="Times New Roman" w:hAnsi="Times New Roman" w:cs="Times New Roman"/>
        </w:rPr>
        <w:t>09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764</w:t>
      </w:r>
      <w:r w:rsidRPr="00A62DF1">
        <w:rPr>
          <w:rFonts w:ascii="Times New Roman" w:hAnsi="Times New Roman" w:cs="Times New Roman"/>
        </w:rPr>
        <w:t>,80 zł</w:t>
      </w:r>
    </w:p>
    <w:p w14:paraId="758501C4" w14:textId="77777777" w:rsidR="00550DA0" w:rsidRPr="00A62DF1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zgodnie z załącznikiem nr 2.</w:t>
      </w:r>
    </w:p>
    <w:p w14:paraId="09710479" w14:textId="3A9BE0A1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§ 3 otrzymuje brzmienie: Deficyt budżetu gminy w wysokości </w:t>
      </w:r>
      <w:r w:rsidR="00A62DF1" w:rsidRPr="00A62DF1">
        <w:rPr>
          <w:rFonts w:ascii="Times New Roman" w:hAnsi="Times New Roman" w:cs="Times New Roman"/>
        </w:rPr>
        <w:t>19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972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297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82</w:t>
      </w:r>
      <w:r w:rsidRPr="00A62DF1">
        <w:rPr>
          <w:rFonts w:ascii="Times New Roman" w:hAnsi="Times New Roman" w:cs="Times New Roman"/>
        </w:rPr>
        <w:t xml:space="preserve"> zł zostanie pokryty przychodami pochodzącymi z:</w:t>
      </w:r>
    </w:p>
    <w:p w14:paraId="4FC553EC" w14:textId="77777777" w:rsidR="005E3244" w:rsidRPr="00A62DF1" w:rsidRDefault="005E3244" w:rsidP="005E3244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wolnych środków  12.729.309,74 zł,</w:t>
      </w:r>
    </w:p>
    <w:p w14:paraId="603166E4" w14:textId="5DCE7187" w:rsidR="005E3244" w:rsidRPr="00A62DF1" w:rsidRDefault="005E3244" w:rsidP="005E3244">
      <w:pPr>
        <w:pStyle w:val="Akapitzlist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zaciągniętych kredytów w kwocie 7.</w:t>
      </w:r>
      <w:r w:rsidR="00A62DF1" w:rsidRPr="00A62DF1">
        <w:rPr>
          <w:rFonts w:ascii="Times New Roman" w:hAnsi="Times New Roman" w:cs="Times New Roman"/>
        </w:rPr>
        <w:t>242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988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08</w:t>
      </w:r>
      <w:r w:rsidRPr="00A62DF1">
        <w:rPr>
          <w:rFonts w:ascii="Times New Roman" w:hAnsi="Times New Roman" w:cs="Times New Roman"/>
        </w:rPr>
        <w:t xml:space="preserve"> zł.</w:t>
      </w:r>
    </w:p>
    <w:p w14:paraId="624510B8" w14:textId="05954782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§ 4 </w:t>
      </w:r>
      <w:r w:rsidR="007A2B87">
        <w:rPr>
          <w:rFonts w:ascii="Times New Roman" w:hAnsi="Times New Roman" w:cs="Times New Roman"/>
        </w:rPr>
        <w:t>pkt</w:t>
      </w:r>
      <w:r w:rsidRPr="00A62DF1">
        <w:rPr>
          <w:rFonts w:ascii="Times New Roman" w:hAnsi="Times New Roman" w:cs="Times New Roman"/>
        </w:rPr>
        <w:t xml:space="preserve"> 1 otrzymuje brzmienie: </w:t>
      </w:r>
      <w:r w:rsidR="007A2B87">
        <w:rPr>
          <w:rFonts w:ascii="Times New Roman" w:hAnsi="Times New Roman" w:cs="Times New Roman"/>
        </w:rPr>
        <w:t>Ustala się p</w:t>
      </w:r>
      <w:r w:rsidRPr="00A62DF1">
        <w:rPr>
          <w:rFonts w:ascii="Times New Roman" w:hAnsi="Times New Roman" w:cs="Times New Roman"/>
        </w:rPr>
        <w:t>rzychody budżetu w wysokości 24.</w:t>
      </w:r>
      <w:r w:rsidR="00A62DF1" w:rsidRPr="00A62DF1">
        <w:rPr>
          <w:rFonts w:ascii="Times New Roman" w:hAnsi="Times New Roman" w:cs="Times New Roman"/>
        </w:rPr>
        <w:t>410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297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82</w:t>
      </w:r>
      <w:r w:rsidRPr="00A62DF1">
        <w:rPr>
          <w:rFonts w:ascii="Times New Roman" w:hAnsi="Times New Roman" w:cs="Times New Roman"/>
        </w:rPr>
        <w:t xml:space="preserve"> zł z następujących tytułów:</w:t>
      </w:r>
    </w:p>
    <w:p w14:paraId="0E9F3F29" w14:textId="77777777" w:rsidR="005E3244" w:rsidRPr="00A62DF1" w:rsidRDefault="005E3244" w:rsidP="005E3244">
      <w:pPr>
        <w:pStyle w:val="Akapitzlist"/>
        <w:numPr>
          <w:ilvl w:val="0"/>
          <w:numId w:val="1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731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wolnych środków 12.729.309,74 zł,</w:t>
      </w:r>
    </w:p>
    <w:p w14:paraId="0E46B2FB" w14:textId="413041F1" w:rsidR="005E3244" w:rsidRPr="00A62DF1" w:rsidRDefault="005E3244" w:rsidP="005E3244">
      <w:pPr>
        <w:pStyle w:val="Akapitzlist"/>
        <w:numPr>
          <w:ilvl w:val="0"/>
          <w:numId w:val="14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zaciągniętych kredytów i pożyczek w kwocie 11.</w:t>
      </w:r>
      <w:r w:rsidR="00A62DF1" w:rsidRPr="00A62DF1">
        <w:rPr>
          <w:rFonts w:ascii="Times New Roman" w:hAnsi="Times New Roman" w:cs="Times New Roman"/>
        </w:rPr>
        <w:t>680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988</w:t>
      </w:r>
      <w:r w:rsidRPr="00A62DF1">
        <w:rPr>
          <w:rFonts w:ascii="Times New Roman" w:hAnsi="Times New Roman" w:cs="Times New Roman"/>
        </w:rPr>
        <w:t>,</w:t>
      </w:r>
      <w:r w:rsidR="00A62DF1" w:rsidRPr="00A62DF1">
        <w:rPr>
          <w:rFonts w:ascii="Times New Roman" w:hAnsi="Times New Roman" w:cs="Times New Roman"/>
        </w:rPr>
        <w:t>08</w:t>
      </w:r>
      <w:r w:rsidRPr="00A62DF1">
        <w:rPr>
          <w:rFonts w:ascii="Times New Roman" w:hAnsi="Times New Roman" w:cs="Times New Roman"/>
        </w:rPr>
        <w:t xml:space="preserve"> zł.</w:t>
      </w:r>
    </w:p>
    <w:p w14:paraId="494D0BAB" w14:textId="77777777" w:rsidR="005E3244" w:rsidRPr="00A62DF1" w:rsidRDefault="005E3244" w:rsidP="005E3244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zgodnie z załącznikiem nr 3,</w:t>
      </w:r>
    </w:p>
    <w:p w14:paraId="2BC579B6" w14:textId="4C400978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§ 4 </w:t>
      </w:r>
      <w:r w:rsidR="007A2B87">
        <w:rPr>
          <w:rFonts w:ascii="Times New Roman" w:hAnsi="Times New Roman" w:cs="Times New Roman"/>
        </w:rPr>
        <w:t>pkt</w:t>
      </w:r>
      <w:r w:rsidRPr="00A62DF1">
        <w:rPr>
          <w:rFonts w:ascii="Times New Roman" w:hAnsi="Times New Roman" w:cs="Times New Roman"/>
        </w:rPr>
        <w:t xml:space="preserve"> 3 otrzymuje brzmienie: Limity zobowiązań z tytułu zaciągniętych kredytów i pożyczek, w tym na:</w:t>
      </w:r>
    </w:p>
    <w:p w14:paraId="51DB05BF" w14:textId="77777777" w:rsidR="005E3244" w:rsidRPr="00A62DF1" w:rsidRDefault="005E3244" w:rsidP="005E3244">
      <w:pPr>
        <w:pStyle w:val="Akapitzlist"/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pokrycie występującego w ciągu roku przejściowego deficytu budżetu 500.000 zł,</w:t>
      </w:r>
    </w:p>
    <w:p w14:paraId="5A7846ED" w14:textId="12185171" w:rsidR="005E3244" w:rsidRPr="00A62DF1" w:rsidRDefault="005E3244" w:rsidP="005E3244">
      <w:pPr>
        <w:pStyle w:val="Akapitzlist"/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finansowanie planowanego deficytu budżetu 7.</w:t>
      </w:r>
      <w:r w:rsidR="00A62DF1" w:rsidRPr="00A62DF1">
        <w:rPr>
          <w:rFonts w:ascii="Times New Roman" w:hAnsi="Times New Roman" w:cs="Times New Roman"/>
        </w:rPr>
        <w:t>242</w:t>
      </w:r>
      <w:r w:rsidRPr="00A62DF1">
        <w:rPr>
          <w:rFonts w:ascii="Times New Roman" w:hAnsi="Times New Roman" w:cs="Times New Roman"/>
        </w:rPr>
        <w:t>.</w:t>
      </w:r>
      <w:r w:rsidR="00A62DF1" w:rsidRPr="00A62DF1">
        <w:rPr>
          <w:rFonts w:ascii="Times New Roman" w:hAnsi="Times New Roman" w:cs="Times New Roman"/>
        </w:rPr>
        <w:t>988</w:t>
      </w:r>
      <w:r w:rsidRPr="00A62DF1">
        <w:rPr>
          <w:rFonts w:ascii="Times New Roman" w:hAnsi="Times New Roman" w:cs="Times New Roman"/>
        </w:rPr>
        <w:t>,</w:t>
      </w:r>
      <w:r w:rsidR="000515E1">
        <w:rPr>
          <w:rFonts w:ascii="Times New Roman" w:hAnsi="Times New Roman" w:cs="Times New Roman"/>
        </w:rPr>
        <w:t>08</w:t>
      </w:r>
      <w:r w:rsidRPr="00A62DF1">
        <w:rPr>
          <w:rFonts w:ascii="Times New Roman" w:hAnsi="Times New Roman" w:cs="Times New Roman"/>
        </w:rPr>
        <w:t xml:space="preserve"> zł,</w:t>
      </w:r>
    </w:p>
    <w:p w14:paraId="5345EA6E" w14:textId="77777777" w:rsidR="005E3244" w:rsidRPr="00A62DF1" w:rsidRDefault="005E3244" w:rsidP="005E3244">
      <w:pPr>
        <w:pStyle w:val="Akapitzlist"/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spłatę wcześniej zaciągniętych kredytów i pożyczek 4.438.000 zł.</w:t>
      </w:r>
    </w:p>
    <w:p w14:paraId="3C3F7339" w14:textId="77777777" w:rsidR="005E3244" w:rsidRPr="005E3244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E3244">
        <w:rPr>
          <w:rFonts w:ascii="Times New Roman" w:hAnsi="Times New Roman" w:cs="Times New Roman"/>
        </w:rPr>
        <w:t>Zmiany w załączniku nr 1 do zmienianej uchwały wyszczególniono w załączniku nr 1 do niniejszej uchwały.</w:t>
      </w:r>
    </w:p>
    <w:p w14:paraId="693435CF" w14:textId="77777777" w:rsidR="005E3244" w:rsidRPr="005E3244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135805849"/>
      <w:r w:rsidRPr="005E3244">
        <w:rPr>
          <w:rFonts w:ascii="Times New Roman" w:hAnsi="Times New Roman" w:cs="Times New Roman"/>
        </w:rPr>
        <w:t>Zmiany w załączniku nr 2 do zmienianej uchwały wyszczególniono w załączniku nr 2 do niniejszej uchwały.</w:t>
      </w:r>
    </w:p>
    <w:p w14:paraId="130139D1" w14:textId="77777777" w:rsidR="005E3244" w:rsidRPr="005E3244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E3244">
        <w:rPr>
          <w:rFonts w:ascii="Times New Roman" w:hAnsi="Times New Roman" w:cs="Times New Roman"/>
        </w:rPr>
        <w:t>Załącznik nr 3 do zmienianej uchwały otrzymuje brzmienie jak załącznik nr 3 do niniejszej uchwały.</w:t>
      </w:r>
    </w:p>
    <w:p w14:paraId="3113C4D1" w14:textId="77777777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>Zmiany w załączniku nr 4 do zmienianej uchwały wyszczególniono w załączniku nr 4 do niniejszej uchwały.</w:t>
      </w:r>
      <w:bookmarkEnd w:id="0"/>
    </w:p>
    <w:p w14:paraId="6504718C" w14:textId="0C96A7A3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Załącznik nr 6 do zmienianej uchwały otrzymuje brzmienie jak załącznik nr </w:t>
      </w:r>
      <w:r w:rsidR="00A62DF1" w:rsidRPr="00A62DF1">
        <w:rPr>
          <w:rFonts w:ascii="Times New Roman" w:hAnsi="Times New Roman" w:cs="Times New Roman"/>
        </w:rPr>
        <w:t>5</w:t>
      </w:r>
      <w:r w:rsidRPr="00A62DF1">
        <w:rPr>
          <w:rFonts w:ascii="Times New Roman" w:hAnsi="Times New Roman" w:cs="Times New Roman"/>
        </w:rPr>
        <w:t xml:space="preserve"> do niniejszej uchwały.</w:t>
      </w:r>
    </w:p>
    <w:p w14:paraId="7684E3CB" w14:textId="300C0A8F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lastRenderedPageBreak/>
        <w:t xml:space="preserve">Załącznik nr 7 do zmienianej uchwały otrzymuje brzmienie jak załącznik nr </w:t>
      </w:r>
      <w:r w:rsidR="00A62DF1" w:rsidRPr="00A62DF1">
        <w:rPr>
          <w:rFonts w:ascii="Times New Roman" w:hAnsi="Times New Roman" w:cs="Times New Roman"/>
        </w:rPr>
        <w:t>6</w:t>
      </w:r>
      <w:r w:rsidRPr="00A62DF1">
        <w:rPr>
          <w:rFonts w:ascii="Times New Roman" w:hAnsi="Times New Roman" w:cs="Times New Roman"/>
        </w:rPr>
        <w:t xml:space="preserve"> do niniejszej uchwały.</w:t>
      </w:r>
    </w:p>
    <w:p w14:paraId="6323DE14" w14:textId="1E219186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Załącznik nr 8 do zmienianej uchwały otrzymuje brzmienie jak załącznik nr </w:t>
      </w:r>
      <w:r w:rsidR="00A62DF1" w:rsidRPr="00A62DF1">
        <w:rPr>
          <w:rFonts w:ascii="Times New Roman" w:hAnsi="Times New Roman" w:cs="Times New Roman"/>
        </w:rPr>
        <w:t>7</w:t>
      </w:r>
      <w:r w:rsidRPr="00A62DF1">
        <w:rPr>
          <w:rFonts w:ascii="Times New Roman" w:hAnsi="Times New Roman" w:cs="Times New Roman"/>
        </w:rPr>
        <w:t xml:space="preserve"> do niniejszej uchwały.</w:t>
      </w:r>
    </w:p>
    <w:p w14:paraId="720B7E81" w14:textId="77CA9AE2" w:rsidR="005E3244" w:rsidRPr="00A62DF1" w:rsidRDefault="005E3244" w:rsidP="005E324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62DF1">
        <w:rPr>
          <w:rFonts w:ascii="Times New Roman" w:hAnsi="Times New Roman" w:cs="Times New Roman"/>
        </w:rPr>
        <w:t xml:space="preserve">Załącznik nr 11 do zmienianej uchwały otrzymuje brzmienie jak załącznik nr </w:t>
      </w:r>
      <w:r w:rsidR="00A62DF1" w:rsidRPr="00A62DF1">
        <w:rPr>
          <w:rFonts w:ascii="Times New Roman" w:hAnsi="Times New Roman" w:cs="Times New Roman"/>
        </w:rPr>
        <w:t>8</w:t>
      </w:r>
      <w:r w:rsidRPr="00A62DF1">
        <w:rPr>
          <w:rFonts w:ascii="Times New Roman" w:hAnsi="Times New Roman" w:cs="Times New Roman"/>
        </w:rPr>
        <w:t xml:space="preserve"> do niniejszej uchwały.</w:t>
      </w:r>
    </w:p>
    <w:p w14:paraId="680F9A29" w14:textId="77777777" w:rsidR="00550DA0" w:rsidRPr="005E3244" w:rsidRDefault="00550DA0" w:rsidP="00550DA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</w:p>
    <w:p w14:paraId="3999F36F" w14:textId="0409800F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E3244">
        <w:rPr>
          <w:rFonts w:ascii="Times New Roman" w:hAnsi="Times New Roman" w:cs="Times New Roman"/>
        </w:rPr>
        <w:t>§ 2. Uchwała podlega ogłoszeniu  w Biuletynie Informacji Publicznej i wchodzi w życie z dniem 2</w:t>
      </w:r>
      <w:r w:rsidR="005E3244" w:rsidRPr="005E3244">
        <w:rPr>
          <w:rFonts w:ascii="Times New Roman" w:hAnsi="Times New Roman" w:cs="Times New Roman"/>
        </w:rPr>
        <w:t>3</w:t>
      </w:r>
      <w:r w:rsidRPr="005E3244">
        <w:rPr>
          <w:rFonts w:ascii="Times New Roman" w:hAnsi="Times New Roman" w:cs="Times New Roman"/>
        </w:rPr>
        <w:t xml:space="preserve"> </w:t>
      </w:r>
      <w:r w:rsidR="005E3244" w:rsidRPr="005E3244">
        <w:rPr>
          <w:rFonts w:ascii="Times New Roman" w:hAnsi="Times New Roman" w:cs="Times New Roman"/>
        </w:rPr>
        <w:t>maja</w:t>
      </w:r>
      <w:r w:rsidRPr="005E3244">
        <w:rPr>
          <w:rFonts w:ascii="Times New Roman" w:hAnsi="Times New Roman" w:cs="Times New Roman"/>
        </w:rPr>
        <w:t xml:space="preserve"> 2024 r.</w:t>
      </w:r>
    </w:p>
    <w:p w14:paraId="621CA950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098408D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BF11692" w14:textId="58994796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E3244">
        <w:rPr>
          <w:rFonts w:ascii="Times New Roman" w:hAnsi="Times New Roman" w:cs="Times New Roman"/>
        </w:rPr>
        <w:tab/>
        <w:t xml:space="preserve">                                                                                       Przewodnicząc</w:t>
      </w:r>
      <w:r w:rsidR="005E3244" w:rsidRPr="005E3244">
        <w:rPr>
          <w:rFonts w:ascii="Times New Roman" w:hAnsi="Times New Roman" w:cs="Times New Roman"/>
        </w:rPr>
        <w:t>y</w:t>
      </w:r>
      <w:r w:rsidRPr="005E3244">
        <w:rPr>
          <w:rFonts w:ascii="Times New Roman" w:hAnsi="Times New Roman" w:cs="Times New Roman"/>
        </w:rPr>
        <w:t xml:space="preserve"> Rady Gminy </w:t>
      </w:r>
    </w:p>
    <w:p w14:paraId="1AFBC578" w14:textId="77777777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14:paraId="47D3574C" w14:textId="6D71E6BA" w:rsidR="00550DA0" w:rsidRPr="005E3244" w:rsidRDefault="00550DA0" w:rsidP="00550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E3244">
        <w:rPr>
          <w:rFonts w:ascii="Times New Roman" w:hAnsi="Times New Roman" w:cs="Times New Roman"/>
        </w:rPr>
        <w:tab/>
      </w:r>
      <w:r w:rsidRPr="005E3244">
        <w:rPr>
          <w:rFonts w:ascii="Times New Roman" w:hAnsi="Times New Roman" w:cs="Times New Roman"/>
        </w:rPr>
        <w:tab/>
      </w:r>
      <w:r w:rsidRPr="005E3244">
        <w:rPr>
          <w:rFonts w:ascii="Times New Roman" w:hAnsi="Times New Roman" w:cs="Times New Roman"/>
        </w:rPr>
        <w:tab/>
      </w:r>
      <w:r w:rsidRPr="005E3244">
        <w:rPr>
          <w:rFonts w:ascii="Times New Roman" w:hAnsi="Times New Roman" w:cs="Times New Roman"/>
        </w:rPr>
        <w:tab/>
      </w:r>
      <w:r w:rsidRPr="005E3244">
        <w:rPr>
          <w:rFonts w:ascii="Times New Roman" w:hAnsi="Times New Roman" w:cs="Times New Roman"/>
        </w:rPr>
        <w:tab/>
      </w:r>
      <w:r w:rsidRPr="005E3244">
        <w:rPr>
          <w:rFonts w:ascii="Times New Roman" w:hAnsi="Times New Roman" w:cs="Times New Roman"/>
        </w:rPr>
        <w:tab/>
      </w:r>
      <w:r w:rsidRPr="005E3244">
        <w:rPr>
          <w:rFonts w:ascii="Times New Roman" w:hAnsi="Times New Roman" w:cs="Times New Roman"/>
        </w:rPr>
        <w:tab/>
        <w:t xml:space="preserve">                </w:t>
      </w:r>
      <w:r w:rsidR="005E3244" w:rsidRPr="005E3244">
        <w:rPr>
          <w:rFonts w:ascii="Times New Roman" w:hAnsi="Times New Roman" w:cs="Times New Roman"/>
        </w:rPr>
        <w:t xml:space="preserve">    </w:t>
      </w:r>
      <w:r w:rsidRPr="005E3244">
        <w:rPr>
          <w:rFonts w:ascii="Times New Roman" w:hAnsi="Times New Roman" w:cs="Times New Roman"/>
        </w:rPr>
        <w:t xml:space="preserve"> </w:t>
      </w:r>
      <w:r w:rsidR="005E3244" w:rsidRPr="005E3244">
        <w:rPr>
          <w:rFonts w:ascii="Times New Roman" w:hAnsi="Times New Roman" w:cs="Times New Roman"/>
          <w:b/>
        </w:rPr>
        <w:t>Marcin Hinca</w:t>
      </w:r>
    </w:p>
    <w:p w14:paraId="11C8DC1F" w14:textId="77777777" w:rsidR="00550DA0" w:rsidRPr="005E3244" w:rsidRDefault="00550DA0" w:rsidP="00550DA0">
      <w:pPr>
        <w:spacing w:after="160" w:line="252" w:lineRule="auto"/>
        <w:rPr>
          <w:rFonts w:ascii="Times New Roman" w:hAnsi="Times New Roman" w:cs="Times New Roman"/>
          <w:b/>
        </w:rPr>
      </w:pPr>
      <w:r w:rsidRPr="005E3244">
        <w:rPr>
          <w:rFonts w:ascii="Times New Roman" w:hAnsi="Times New Roman" w:cs="Times New Roman"/>
          <w:b/>
        </w:rPr>
        <w:br w:type="page"/>
      </w:r>
    </w:p>
    <w:p w14:paraId="61B15F1C" w14:textId="77777777" w:rsidR="00550DA0" w:rsidRPr="0060295C" w:rsidRDefault="00550DA0" w:rsidP="00550DA0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60295C">
        <w:rPr>
          <w:rFonts w:ascii="Times New Roman" w:hAnsi="Times New Roman" w:cs="Times New Roman"/>
          <w:b/>
        </w:rPr>
        <w:lastRenderedPageBreak/>
        <w:t>Uzasadnienie:</w:t>
      </w:r>
    </w:p>
    <w:p w14:paraId="6C9AAACF" w14:textId="77777777" w:rsidR="00550DA0" w:rsidRPr="0060295C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0295C">
        <w:rPr>
          <w:rFonts w:ascii="Times New Roman" w:hAnsi="Times New Roman" w:cs="Times New Roman"/>
          <w:b/>
          <w:u w:val="single"/>
        </w:rPr>
        <w:t>Zmiany dochodów</w:t>
      </w:r>
    </w:p>
    <w:p w14:paraId="5001D546" w14:textId="77777777" w:rsidR="00550DA0" w:rsidRPr="00583EAB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83EAB">
        <w:rPr>
          <w:rFonts w:ascii="Times New Roman" w:hAnsi="Times New Roman" w:cs="Times New Roman"/>
          <w:b/>
        </w:rPr>
        <w:t>W dziale 853 Pozostałe zadania w zakresie polityki społecznej</w:t>
      </w:r>
    </w:p>
    <w:p w14:paraId="715FCDFF" w14:textId="0B1864E5" w:rsidR="00550DA0" w:rsidRPr="00583EAB" w:rsidRDefault="00550DA0" w:rsidP="00550DA0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83EAB">
        <w:rPr>
          <w:rFonts w:ascii="Times New Roman" w:hAnsi="Times New Roman" w:cs="Times New Roman"/>
          <w:b/>
        </w:rPr>
        <w:t>w rozdziale 85395 – pozostała działalność</w:t>
      </w:r>
      <w:r w:rsidRPr="00583EAB">
        <w:rPr>
          <w:rFonts w:ascii="Times New Roman" w:hAnsi="Times New Roman" w:cs="Times New Roman"/>
          <w:bCs/>
        </w:rPr>
        <w:t xml:space="preserve">, zwiększa się plan dochodów bieżących o kwotę </w:t>
      </w:r>
      <w:r w:rsidR="00583EAB" w:rsidRPr="00583EAB">
        <w:rPr>
          <w:rFonts w:ascii="Times New Roman" w:hAnsi="Times New Roman" w:cs="Times New Roman"/>
          <w:bCs/>
        </w:rPr>
        <w:t>116,75</w:t>
      </w:r>
      <w:r w:rsidRPr="00583EAB">
        <w:rPr>
          <w:rFonts w:ascii="Times New Roman" w:hAnsi="Times New Roman" w:cs="Times New Roman"/>
          <w:bCs/>
        </w:rPr>
        <w:t xml:space="preserve"> zł, na podstawie potwierdzenia wpływu z tytułu środków z FP COVID-19 – dodatek  gazowy w tym koszty obsługi zadania</w:t>
      </w:r>
    </w:p>
    <w:p w14:paraId="036E9B3D" w14:textId="77777777" w:rsidR="00550DA0" w:rsidRPr="0060295C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0295C">
        <w:rPr>
          <w:rFonts w:ascii="Times New Roman" w:hAnsi="Times New Roman" w:cs="Times New Roman"/>
          <w:b/>
        </w:rPr>
        <w:t>W dziale 900 Gospodarka komunalna i ochrona środowiska</w:t>
      </w:r>
    </w:p>
    <w:p w14:paraId="45462058" w14:textId="42AB3240" w:rsidR="00550DA0" w:rsidRPr="00583EAB" w:rsidRDefault="00550DA0" w:rsidP="00550DA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83EAB">
        <w:rPr>
          <w:rFonts w:ascii="Times New Roman" w:hAnsi="Times New Roman" w:cs="Times New Roman"/>
          <w:b/>
        </w:rPr>
        <w:t>w rozdziale 900</w:t>
      </w:r>
      <w:r w:rsidR="0060295C" w:rsidRPr="00583EAB">
        <w:rPr>
          <w:rFonts w:ascii="Times New Roman" w:hAnsi="Times New Roman" w:cs="Times New Roman"/>
          <w:b/>
        </w:rPr>
        <w:t>19</w:t>
      </w:r>
      <w:r w:rsidRPr="00583EAB">
        <w:rPr>
          <w:rFonts w:ascii="Times New Roman" w:hAnsi="Times New Roman" w:cs="Times New Roman"/>
          <w:b/>
        </w:rPr>
        <w:t xml:space="preserve"> – </w:t>
      </w:r>
      <w:r w:rsidR="00A40E4D" w:rsidRPr="00583EAB">
        <w:rPr>
          <w:rFonts w:ascii="Times New Roman" w:hAnsi="Times New Roman" w:cs="Times New Roman"/>
          <w:b/>
        </w:rPr>
        <w:t>wpływy i wydatki związane z gromadzeniem środków z opłat i kar za korzystanie ze środowiska</w:t>
      </w:r>
      <w:r w:rsidRPr="00583EAB">
        <w:rPr>
          <w:rFonts w:ascii="Times New Roman" w:hAnsi="Times New Roman" w:cs="Times New Roman"/>
          <w:bCs/>
        </w:rPr>
        <w:t xml:space="preserve">, zwiększa się plan dochodów bieżących o kwotę </w:t>
      </w:r>
      <w:r w:rsidR="00583EAB" w:rsidRPr="00583EAB">
        <w:rPr>
          <w:rFonts w:ascii="Times New Roman" w:hAnsi="Times New Roman" w:cs="Times New Roman"/>
          <w:bCs/>
        </w:rPr>
        <w:t>539.219 zł</w:t>
      </w:r>
      <w:r w:rsidRPr="00583EAB">
        <w:rPr>
          <w:rFonts w:ascii="Times New Roman" w:hAnsi="Times New Roman" w:cs="Times New Roman"/>
          <w:bCs/>
        </w:rPr>
        <w:t xml:space="preserve"> </w:t>
      </w:r>
      <w:r w:rsidR="00583EAB" w:rsidRPr="00583EAB">
        <w:rPr>
          <w:rFonts w:ascii="Times New Roman" w:hAnsi="Times New Roman" w:cs="Times New Roman"/>
          <w:bCs/>
        </w:rPr>
        <w:t>do wysokości aktualnego wykonania</w:t>
      </w:r>
    </w:p>
    <w:p w14:paraId="2E5397C0" w14:textId="77777777" w:rsidR="00550DA0" w:rsidRPr="00550DA0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57F17B0A" w14:textId="77777777" w:rsidR="00550DA0" w:rsidRPr="0060295C" w:rsidRDefault="00550DA0" w:rsidP="00550DA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295C">
        <w:rPr>
          <w:rFonts w:ascii="Times New Roman" w:hAnsi="Times New Roman" w:cs="Times New Roman"/>
          <w:b/>
          <w:u w:val="single"/>
        </w:rPr>
        <w:t>Zmiany wydatków</w:t>
      </w:r>
      <w:r w:rsidRPr="0060295C">
        <w:rPr>
          <w:rFonts w:ascii="Times New Roman" w:hAnsi="Times New Roman" w:cs="Times New Roman"/>
        </w:rPr>
        <w:t xml:space="preserve"> </w:t>
      </w:r>
    </w:p>
    <w:p w14:paraId="5A1E4250" w14:textId="77777777" w:rsidR="00583EAB" w:rsidRPr="00866B30" w:rsidRDefault="00583EAB" w:rsidP="00583EA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66B30">
        <w:rPr>
          <w:rFonts w:ascii="Times New Roman" w:hAnsi="Times New Roman" w:cs="Times New Roman"/>
          <w:b/>
        </w:rPr>
        <w:t>W dziale 400 Wytwarzanie i zaopatrywanie w energię, gaz i wodę</w:t>
      </w:r>
    </w:p>
    <w:p w14:paraId="485403B0" w14:textId="7AA165D0" w:rsidR="00583EAB" w:rsidRPr="00583EAB" w:rsidRDefault="00583EAB" w:rsidP="00550DA0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66B30">
        <w:rPr>
          <w:rFonts w:ascii="Times New Roman" w:hAnsi="Times New Roman" w:cs="Times New Roman"/>
          <w:b/>
        </w:rPr>
        <w:t>w rozdziale 40002 – dostarczanie wody</w:t>
      </w:r>
      <w:r w:rsidRPr="00866B30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zwiększa</w:t>
      </w:r>
      <w:r w:rsidRPr="00866B30">
        <w:rPr>
          <w:rFonts w:ascii="Times New Roman" w:hAnsi="Times New Roman" w:cs="Times New Roman"/>
          <w:bCs/>
        </w:rPr>
        <w:t xml:space="preserve"> się plan wydatków bieżących </w:t>
      </w:r>
      <w:r>
        <w:rPr>
          <w:rFonts w:ascii="Times New Roman" w:hAnsi="Times New Roman" w:cs="Times New Roman"/>
          <w:bCs/>
        </w:rPr>
        <w:t>o</w:t>
      </w:r>
      <w:r w:rsidRPr="00866B30">
        <w:rPr>
          <w:rFonts w:ascii="Times New Roman" w:hAnsi="Times New Roman" w:cs="Times New Roman"/>
          <w:bCs/>
        </w:rPr>
        <w:t xml:space="preserve"> kwo</w:t>
      </w:r>
      <w:r>
        <w:rPr>
          <w:rFonts w:ascii="Times New Roman" w:hAnsi="Times New Roman" w:cs="Times New Roman"/>
          <w:bCs/>
        </w:rPr>
        <w:t>tę</w:t>
      </w:r>
      <w:r w:rsidRPr="00866B3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102</w:t>
      </w:r>
      <w:r w:rsidRPr="00866B3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783</w:t>
      </w:r>
      <w:r w:rsidRPr="00866B30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70</w:t>
      </w:r>
      <w:r w:rsidRPr="00866B30">
        <w:rPr>
          <w:rFonts w:ascii="Times New Roman" w:hAnsi="Times New Roman" w:cs="Times New Roman"/>
          <w:bCs/>
        </w:rPr>
        <w:t xml:space="preserve"> zł z przeznaczeniem na dotację przedmiotową dla GZUK Jabłowo</w:t>
      </w:r>
      <w:r>
        <w:rPr>
          <w:rFonts w:ascii="Times New Roman" w:hAnsi="Times New Roman" w:cs="Times New Roman"/>
          <w:bCs/>
        </w:rPr>
        <w:t xml:space="preserve"> w zawiązku z prognozowaną zwiększoną sprzedażą wody</w:t>
      </w:r>
      <w:r w:rsidR="00340687">
        <w:rPr>
          <w:rFonts w:ascii="Times New Roman" w:hAnsi="Times New Roman" w:cs="Times New Roman"/>
          <w:bCs/>
        </w:rPr>
        <w:t xml:space="preserve"> wymagającą dopłaty</w:t>
      </w:r>
    </w:p>
    <w:p w14:paraId="51CCC75D" w14:textId="77777777" w:rsidR="00340687" w:rsidRPr="00340687" w:rsidRDefault="00340687" w:rsidP="0034068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</w:rPr>
        <w:t>W dziale 754 Bezpieczeństwo publiczne i ochrona przeciwpożarowa</w:t>
      </w:r>
    </w:p>
    <w:p w14:paraId="635BBF75" w14:textId="1F29F3FD" w:rsidR="00340687" w:rsidRPr="00340687" w:rsidRDefault="00340687" w:rsidP="00340687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  <w:bCs/>
        </w:rPr>
        <w:t>w rozdziale 75412 – ochotnicze straże pożarne</w:t>
      </w:r>
      <w:r w:rsidRPr="00340687">
        <w:rPr>
          <w:rFonts w:ascii="Times New Roman" w:hAnsi="Times New Roman" w:cs="Times New Roman"/>
        </w:rPr>
        <w:t>, dokonuje się przeniesienia miedzy paragrafami w celu zabezpieczenia środków w kwocie 2.500 zł na zadanie Dotacja celowa – zakup agregatu prądotwórczego OSP Krąg</w:t>
      </w:r>
    </w:p>
    <w:p w14:paraId="462FA3A3" w14:textId="77777777" w:rsidR="00550DA0" w:rsidRPr="00340687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</w:rPr>
        <w:t>W dziale 851 Ochrona zdrowia</w:t>
      </w:r>
    </w:p>
    <w:p w14:paraId="2CA56F5F" w14:textId="0C9FECE4" w:rsidR="00550DA0" w:rsidRPr="00340687" w:rsidRDefault="00550DA0" w:rsidP="00550DA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</w:rPr>
        <w:t>w rozdziale 851</w:t>
      </w:r>
      <w:r w:rsidR="00340687" w:rsidRPr="00340687">
        <w:rPr>
          <w:rFonts w:ascii="Times New Roman" w:hAnsi="Times New Roman" w:cs="Times New Roman"/>
          <w:b/>
        </w:rPr>
        <w:t>54</w:t>
      </w:r>
      <w:r w:rsidRPr="00340687">
        <w:rPr>
          <w:rFonts w:ascii="Times New Roman" w:hAnsi="Times New Roman" w:cs="Times New Roman"/>
          <w:b/>
        </w:rPr>
        <w:t xml:space="preserve"> – </w:t>
      </w:r>
      <w:r w:rsidR="00340687" w:rsidRPr="00340687">
        <w:rPr>
          <w:rFonts w:ascii="Times New Roman" w:hAnsi="Times New Roman" w:cs="Times New Roman"/>
          <w:b/>
        </w:rPr>
        <w:t>przeciwdziałanie alkoholizmowi</w:t>
      </w:r>
      <w:r w:rsidRPr="00340687">
        <w:rPr>
          <w:rFonts w:ascii="Times New Roman" w:hAnsi="Times New Roman" w:cs="Times New Roman"/>
          <w:bCs/>
        </w:rPr>
        <w:t xml:space="preserve">, </w:t>
      </w:r>
      <w:r w:rsidR="00340687" w:rsidRPr="00340687">
        <w:rPr>
          <w:rFonts w:ascii="Times New Roman" w:hAnsi="Times New Roman" w:cs="Times New Roman"/>
        </w:rPr>
        <w:t>dokonuje się przeniesienia miedzy paragrafami w celu zabezpieczenia środków w kwocie 30.000 zł na dotację celową na finansowanie lub dofinansowanie zadań zleconych do realizacji stowarzyszeniom na wypoczynek letni dla dzieci i młodzieży z elementami profilaktyki</w:t>
      </w:r>
    </w:p>
    <w:p w14:paraId="07003A23" w14:textId="77777777" w:rsidR="00550DA0" w:rsidRPr="00340687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</w:rPr>
        <w:t>W dziale 853 Pozostałe zadania w zakresie polityki społecznej</w:t>
      </w:r>
    </w:p>
    <w:p w14:paraId="2EC2F5CE" w14:textId="532F6771" w:rsidR="00550DA0" w:rsidRPr="00340687" w:rsidRDefault="00550DA0" w:rsidP="00550DA0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</w:rPr>
        <w:t>w rozdziale 85395 – pozostała działalność</w:t>
      </w:r>
      <w:r w:rsidRPr="00340687">
        <w:rPr>
          <w:rFonts w:ascii="Times New Roman" w:hAnsi="Times New Roman" w:cs="Times New Roman"/>
          <w:bCs/>
        </w:rPr>
        <w:t xml:space="preserve">, zwiększa się plan wydatków bieżących o kwotę </w:t>
      </w:r>
      <w:r w:rsidR="00340687" w:rsidRPr="00340687">
        <w:rPr>
          <w:rFonts w:ascii="Times New Roman" w:hAnsi="Times New Roman" w:cs="Times New Roman"/>
          <w:bCs/>
        </w:rPr>
        <w:t>116,75</w:t>
      </w:r>
      <w:r w:rsidRPr="00340687">
        <w:rPr>
          <w:rFonts w:ascii="Times New Roman" w:hAnsi="Times New Roman" w:cs="Times New Roman"/>
          <w:bCs/>
        </w:rPr>
        <w:t xml:space="preserve"> zł na podstawie potwierdzenia wpływu środków z FP COVID-19 z przeznaczeniem na wypłatę dodatku gazowego w tym koszty obsługi zadania </w:t>
      </w:r>
    </w:p>
    <w:p w14:paraId="0238EADC" w14:textId="77777777" w:rsidR="00550DA0" w:rsidRPr="00340687" w:rsidRDefault="00550DA0" w:rsidP="00550DA0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40687">
        <w:rPr>
          <w:rFonts w:ascii="Times New Roman" w:hAnsi="Times New Roman" w:cs="Times New Roman"/>
          <w:b/>
        </w:rPr>
        <w:t>W dziale 900 Gospodarka komunalna i ochrona środowiska</w:t>
      </w:r>
    </w:p>
    <w:p w14:paraId="5C96A454" w14:textId="2EE5CAFB" w:rsidR="00550DA0" w:rsidRPr="00361044" w:rsidRDefault="00340687" w:rsidP="0036104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426844">
        <w:rPr>
          <w:rFonts w:ascii="Times New Roman" w:hAnsi="Times New Roman" w:cs="Times New Roman"/>
          <w:b/>
        </w:rPr>
        <w:t>w rozdziale 90001 – gospodarka ściekowa i ochrona wód</w:t>
      </w:r>
      <w:r w:rsidRPr="0042684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zwiększa</w:t>
      </w:r>
      <w:r w:rsidRPr="00426844">
        <w:rPr>
          <w:rFonts w:ascii="Times New Roman" w:hAnsi="Times New Roman" w:cs="Times New Roman"/>
          <w:bCs/>
        </w:rPr>
        <w:t xml:space="preserve"> się plan wydatków bieżących </w:t>
      </w:r>
      <w:r>
        <w:rPr>
          <w:rFonts w:ascii="Times New Roman" w:hAnsi="Times New Roman" w:cs="Times New Roman"/>
          <w:bCs/>
        </w:rPr>
        <w:t>o</w:t>
      </w:r>
      <w:r w:rsidRPr="00426844">
        <w:rPr>
          <w:rFonts w:ascii="Times New Roman" w:hAnsi="Times New Roman" w:cs="Times New Roman"/>
          <w:bCs/>
        </w:rPr>
        <w:t xml:space="preserve"> kwo</w:t>
      </w:r>
      <w:r>
        <w:rPr>
          <w:rFonts w:ascii="Times New Roman" w:hAnsi="Times New Roman" w:cs="Times New Roman"/>
          <w:bCs/>
        </w:rPr>
        <w:t>tę</w:t>
      </w:r>
      <w:r w:rsidRPr="0042684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153.738,88</w:t>
      </w:r>
      <w:r w:rsidRPr="00426844">
        <w:rPr>
          <w:rFonts w:ascii="Times New Roman" w:hAnsi="Times New Roman" w:cs="Times New Roman"/>
          <w:bCs/>
        </w:rPr>
        <w:t xml:space="preserve"> zł z przeznaczeniem na dotację przedmiotową dla GZUK Jabłowo</w:t>
      </w:r>
      <w:r w:rsidRPr="0034068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 zawiązku z prognozowaną zwiększoną sprzedażą </w:t>
      </w:r>
      <w:r w:rsidR="00361044">
        <w:rPr>
          <w:rFonts w:ascii="Times New Roman" w:hAnsi="Times New Roman" w:cs="Times New Roman"/>
          <w:bCs/>
        </w:rPr>
        <w:t xml:space="preserve">usług zbiorowego odprowadzania </w:t>
      </w:r>
      <w:r>
        <w:rPr>
          <w:rFonts w:ascii="Times New Roman" w:hAnsi="Times New Roman" w:cs="Times New Roman"/>
          <w:bCs/>
        </w:rPr>
        <w:t xml:space="preserve"> </w:t>
      </w:r>
      <w:r w:rsidR="00361044">
        <w:rPr>
          <w:rFonts w:ascii="Times New Roman" w:hAnsi="Times New Roman" w:cs="Times New Roman"/>
          <w:bCs/>
        </w:rPr>
        <w:t xml:space="preserve">ścieków </w:t>
      </w:r>
      <w:r>
        <w:rPr>
          <w:rFonts w:ascii="Times New Roman" w:hAnsi="Times New Roman" w:cs="Times New Roman"/>
          <w:bCs/>
        </w:rPr>
        <w:t>wymagającą dopłaty</w:t>
      </w:r>
    </w:p>
    <w:p w14:paraId="2544D343" w14:textId="62620707" w:rsidR="00361044" w:rsidRDefault="00361044" w:rsidP="0036104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dziale 921 Kultura i ochrona dziedzictwa narodowego</w:t>
      </w:r>
    </w:p>
    <w:p w14:paraId="5A2BC335" w14:textId="267B1A24" w:rsidR="00361044" w:rsidRPr="00361044" w:rsidRDefault="00361044" w:rsidP="0036104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rozdziale 92109 – domy i ośrodki kultury, świetlice i kluby</w:t>
      </w:r>
      <w:r>
        <w:rPr>
          <w:rFonts w:ascii="Times New Roman" w:hAnsi="Times New Roman" w:cs="Times New Roman"/>
          <w:bCs/>
        </w:rPr>
        <w:t>, zwiększa się plan wydatków majątkowych o kwotę 136.899 zł na zadanie Budowa infrastruktury społecznej na terenie dawnych PPGR w Jabłowie – roboty dodatkowe</w:t>
      </w:r>
    </w:p>
    <w:p w14:paraId="7B39EA70" w14:textId="77777777" w:rsidR="00C46A58" w:rsidRPr="00550DA0" w:rsidRDefault="00C46A58">
      <w:pPr>
        <w:rPr>
          <w:color w:val="FF0000"/>
        </w:rPr>
      </w:pPr>
    </w:p>
    <w:sectPr w:rsidR="00C46A58" w:rsidRPr="0055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950"/>
    <w:multiLevelType w:val="hybridMultilevel"/>
    <w:tmpl w:val="60061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C89"/>
    <w:multiLevelType w:val="hybridMultilevel"/>
    <w:tmpl w:val="25C0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960"/>
    <w:multiLevelType w:val="hybridMultilevel"/>
    <w:tmpl w:val="58841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4C3"/>
    <w:multiLevelType w:val="hybridMultilevel"/>
    <w:tmpl w:val="DD6651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F5603"/>
    <w:multiLevelType w:val="hybridMultilevel"/>
    <w:tmpl w:val="FCB8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572C4"/>
    <w:multiLevelType w:val="hybridMultilevel"/>
    <w:tmpl w:val="F9E0B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B7D42"/>
    <w:multiLevelType w:val="hybridMultilevel"/>
    <w:tmpl w:val="8AAC5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C5924"/>
    <w:multiLevelType w:val="hybridMultilevel"/>
    <w:tmpl w:val="2A6A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4AF0"/>
    <w:multiLevelType w:val="hybridMultilevel"/>
    <w:tmpl w:val="48D81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55A6"/>
    <w:multiLevelType w:val="hybridMultilevel"/>
    <w:tmpl w:val="68949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3667E"/>
    <w:multiLevelType w:val="hybridMultilevel"/>
    <w:tmpl w:val="CDAE0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36C6"/>
    <w:multiLevelType w:val="hybridMultilevel"/>
    <w:tmpl w:val="99E2E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67743"/>
    <w:multiLevelType w:val="hybridMultilevel"/>
    <w:tmpl w:val="7E1439FE"/>
    <w:lvl w:ilvl="0" w:tplc="EFDA1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C3D0F"/>
    <w:multiLevelType w:val="hybridMultilevel"/>
    <w:tmpl w:val="AD3429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873EBD"/>
    <w:multiLevelType w:val="hybridMultilevel"/>
    <w:tmpl w:val="40043F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AB30CC"/>
    <w:multiLevelType w:val="hybridMultilevel"/>
    <w:tmpl w:val="9440F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470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908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7613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0049093">
    <w:abstractNumId w:val="4"/>
  </w:num>
  <w:num w:numId="5" w16cid:durableId="1252280437">
    <w:abstractNumId w:val="5"/>
  </w:num>
  <w:num w:numId="6" w16cid:durableId="1084186953">
    <w:abstractNumId w:val="7"/>
  </w:num>
  <w:num w:numId="7" w16cid:durableId="1102724288">
    <w:abstractNumId w:val="9"/>
  </w:num>
  <w:num w:numId="8" w16cid:durableId="1543593042">
    <w:abstractNumId w:val="0"/>
  </w:num>
  <w:num w:numId="9" w16cid:durableId="1567258018">
    <w:abstractNumId w:val="2"/>
  </w:num>
  <w:num w:numId="10" w16cid:durableId="1125076142">
    <w:abstractNumId w:val="6"/>
  </w:num>
  <w:num w:numId="11" w16cid:durableId="1765417509">
    <w:abstractNumId w:val="10"/>
  </w:num>
  <w:num w:numId="12" w16cid:durableId="893007892">
    <w:abstractNumId w:val="8"/>
  </w:num>
  <w:num w:numId="13" w16cid:durableId="1841699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8730378">
    <w:abstractNumId w:val="13"/>
  </w:num>
  <w:num w:numId="15" w16cid:durableId="203258110">
    <w:abstractNumId w:val="14"/>
  </w:num>
  <w:num w:numId="16" w16cid:durableId="783307230">
    <w:abstractNumId w:val="1"/>
  </w:num>
  <w:num w:numId="17" w16cid:durableId="1542136146">
    <w:abstractNumId w:val="3"/>
  </w:num>
  <w:num w:numId="18" w16cid:durableId="1435370356">
    <w:abstractNumId w:val="13"/>
  </w:num>
  <w:num w:numId="19" w16cid:durableId="10341891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3B"/>
    <w:rsid w:val="000515E1"/>
    <w:rsid w:val="00083690"/>
    <w:rsid w:val="00143782"/>
    <w:rsid w:val="00340687"/>
    <w:rsid w:val="00361044"/>
    <w:rsid w:val="004D5013"/>
    <w:rsid w:val="00550DA0"/>
    <w:rsid w:val="00583EAB"/>
    <w:rsid w:val="005E3244"/>
    <w:rsid w:val="0060295C"/>
    <w:rsid w:val="007A2B87"/>
    <w:rsid w:val="00936937"/>
    <w:rsid w:val="00A40E4D"/>
    <w:rsid w:val="00A62DF1"/>
    <w:rsid w:val="00AF5EAF"/>
    <w:rsid w:val="00C46A58"/>
    <w:rsid w:val="00E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6E75"/>
  <w15:chartTrackingRefBased/>
  <w15:docId w15:val="{FCEFA233-5483-47EE-B1B7-C60F172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E.Sadowska</dc:creator>
  <cp:keywords/>
  <dc:description/>
  <cp:lastModifiedBy>Elżbieta Sadowska</cp:lastModifiedBy>
  <cp:revision>9</cp:revision>
  <cp:lastPrinted>2024-05-16T08:07:00Z</cp:lastPrinted>
  <dcterms:created xsi:type="dcterms:W3CDTF">2024-05-15T09:08:00Z</dcterms:created>
  <dcterms:modified xsi:type="dcterms:W3CDTF">2024-05-16T09:40:00Z</dcterms:modified>
</cp:coreProperties>
</file>